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9F" w:rsidRDefault="00D71D9F" w:rsidP="00D71D9F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56081B">
        <w:rPr>
          <w:rFonts w:cstheme="minorHAnsi"/>
          <w:b/>
          <w:sz w:val="36"/>
          <w:szCs w:val="36"/>
        </w:rPr>
        <w:t>HARMONOGRAM FORM WSPARCIA W PROJEKCIE</w:t>
      </w:r>
    </w:p>
    <w:p w:rsidR="00D71D9F" w:rsidRPr="0056081B" w:rsidRDefault="00D71D9F" w:rsidP="00D71D9F">
      <w:pPr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WRZESIEŃ 2021</w:t>
      </w:r>
    </w:p>
    <w:p w:rsidR="00D71D9F" w:rsidRDefault="00D71D9F">
      <w:pPr>
        <w:rPr>
          <w:rFonts w:cstheme="minorHAnsi"/>
          <w:sz w:val="16"/>
          <w:szCs w:val="16"/>
        </w:rPr>
      </w:pPr>
    </w:p>
    <w:tbl>
      <w:tblPr>
        <w:tblStyle w:val="Tabela-Siatka"/>
        <w:tblW w:w="13465" w:type="dxa"/>
        <w:tblInd w:w="-431" w:type="dxa"/>
        <w:tblLook w:val="04A0" w:firstRow="1" w:lastRow="0" w:firstColumn="1" w:lastColumn="0" w:noHBand="0" w:noVBand="1"/>
      </w:tblPr>
      <w:tblGrid>
        <w:gridCol w:w="1037"/>
        <w:gridCol w:w="1141"/>
        <w:gridCol w:w="5010"/>
        <w:gridCol w:w="1418"/>
        <w:gridCol w:w="1134"/>
        <w:gridCol w:w="1701"/>
        <w:gridCol w:w="2024"/>
      </w:tblGrid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AEAAAA" w:themeFill="background2" w:themeFillShade="BF"/>
            <w:noWrap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AEAAAA" w:themeFill="background2" w:themeFillShade="BF"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Dzień</w:t>
            </w:r>
          </w:p>
        </w:tc>
        <w:tc>
          <w:tcPr>
            <w:tcW w:w="5010" w:type="dxa"/>
            <w:shd w:val="clear" w:color="auto" w:fill="AEAAAA" w:themeFill="background2" w:themeFillShade="BF"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Temat</w:t>
            </w:r>
          </w:p>
        </w:tc>
        <w:tc>
          <w:tcPr>
            <w:tcW w:w="1418" w:type="dxa"/>
            <w:shd w:val="clear" w:color="auto" w:fill="AEAAAA" w:themeFill="background2" w:themeFillShade="BF"/>
            <w:noWrap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1134" w:type="dxa"/>
            <w:shd w:val="clear" w:color="auto" w:fill="AEAAAA" w:themeFill="background2" w:themeFillShade="BF"/>
            <w:noWrap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1701" w:type="dxa"/>
            <w:shd w:val="clear" w:color="auto" w:fill="AEAAAA" w:themeFill="background2" w:themeFillShade="BF"/>
            <w:noWrap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Miejsce</w:t>
            </w:r>
          </w:p>
        </w:tc>
        <w:tc>
          <w:tcPr>
            <w:tcW w:w="2024" w:type="dxa"/>
            <w:shd w:val="clear" w:color="auto" w:fill="AEAAAA" w:themeFill="background2" w:themeFillShade="BF"/>
          </w:tcPr>
          <w:p w:rsidR="00D71D9F" w:rsidRPr="00D71D9F" w:rsidRDefault="00D71D9F" w:rsidP="0045107D">
            <w:pPr>
              <w:rPr>
                <w:rFonts w:cstheme="minorHAnsi"/>
                <w:b/>
                <w:sz w:val="18"/>
                <w:szCs w:val="18"/>
              </w:rPr>
            </w:pPr>
            <w:r w:rsidRPr="00D71D9F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30.08.2021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5010" w:type="dxa"/>
            <w:shd w:val="clear" w:color="auto" w:fill="D9D9D9" w:themeFill="background1" w:themeFillShade="D9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31.08.2021</w:t>
            </w:r>
          </w:p>
        </w:tc>
        <w:tc>
          <w:tcPr>
            <w:tcW w:w="1141" w:type="dxa"/>
            <w:shd w:val="clear" w:color="auto" w:fill="D9D9D9" w:themeFill="background1" w:themeFillShade="D9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D9D9D9" w:themeFill="background1" w:themeFillShade="D9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20:45</w:t>
            </w:r>
          </w:p>
        </w:tc>
        <w:tc>
          <w:tcPr>
            <w:tcW w:w="1701" w:type="dxa"/>
            <w:shd w:val="clear" w:color="auto" w:fill="D9D9D9" w:themeFill="background1" w:themeFillShade="D9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01.09.2021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Zajęcia z psychologiem (grupowe)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średnia salka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06.06.2021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Duża sala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07.09.2021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C502DC" w:rsidP="00C502D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list motywacyjny</w:t>
            </w:r>
            <w:r w:rsidR="00D71D9F" w:rsidRPr="00D71D9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71D9F" w:rsidRPr="00D71D9F" w:rsidRDefault="00877B78" w:rsidP="004510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71D9F" w:rsidRPr="00D71D9F" w:rsidRDefault="00877B78" w:rsidP="004510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877B78" w:rsidP="004510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 środa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Zajęcia z psychologiem (grupowe)</w:t>
            </w:r>
            <w:r w:rsidRPr="00D71D9F">
              <w:rPr>
                <w:rFonts w:cstheme="minorHAnsi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Średnia salka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09.09.2021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Duża salka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10.09.2021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Aplikacje mobilne wykorzystywane w komunikacji miej</w:t>
            </w:r>
            <w:r>
              <w:rPr>
                <w:rFonts w:cstheme="minorHAnsi"/>
                <w:sz w:val="18"/>
                <w:szCs w:val="18"/>
              </w:rPr>
              <w:t xml:space="preserve">skiej oraz w planowaniu podróż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D71D9F" w:rsidRPr="00D71D9F" w:rsidRDefault="00877B78" w:rsidP="00877B7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877B78" w:rsidP="004510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D71D9F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5010" w:type="dxa"/>
            <w:shd w:val="clear" w:color="auto" w:fill="FFFFFF" w:themeFill="background1"/>
          </w:tcPr>
          <w:p w:rsidR="00D71D9F" w:rsidRPr="00D71D9F" w:rsidRDefault="00D71D9F" w:rsidP="00D71D9F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FFFFFF" w:themeFill="background1"/>
          </w:tcPr>
          <w:p w:rsidR="00D71D9F" w:rsidRPr="00D71D9F" w:rsidRDefault="00D71D9F" w:rsidP="0045107D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Język Polski, grupa 1,2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Korzystanie z portali internetowych w ce</w:t>
            </w:r>
            <w:r>
              <w:rPr>
                <w:rFonts w:cstheme="minorHAnsi"/>
                <w:sz w:val="18"/>
                <w:szCs w:val="18"/>
              </w:rPr>
              <w:t xml:space="preserve">lu poszukiwania pracy w Polsce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lastRenderedPageBreak/>
              <w:t>15.09.2021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Zajęcia z psychologiem (indywidualne)</w:t>
            </w:r>
            <w:r>
              <w:rPr>
                <w:rFonts w:cstheme="minorHAnsi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Średnia salka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bookmarkStart w:id="0" w:name="_GoBack"/>
            <w:bookmarkEnd w:id="0"/>
            <w:r w:rsidRPr="00D71D9F">
              <w:rPr>
                <w:rFonts w:cstheme="minorHAnsi"/>
                <w:sz w:val="18"/>
                <w:szCs w:val="18"/>
              </w:rPr>
              <w:t>16.09.2021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Adaptacja w nowym środowisku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13:15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Cyfrowe załatw</w:t>
            </w:r>
            <w:r>
              <w:rPr>
                <w:rFonts w:cstheme="minorHAnsi"/>
                <w:sz w:val="18"/>
                <w:szCs w:val="18"/>
              </w:rPr>
              <w:t xml:space="preserve">ianie spraw w urzędzie polskim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20.09.2021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Duża salka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21.09.2021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20:45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Duża salka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22.09.2021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Zajęcia z psychologiem (indywidualne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Średnia Sala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23.09.2021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Desgin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1D9F"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(warsztaty rozwoju osobistego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23.09.2021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Adaptacja w nowym środowisku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13:15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24.09.2021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Cyfrowe załatw</w:t>
            </w:r>
            <w:r>
              <w:rPr>
                <w:rFonts w:cstheme="minorHAnsi"/>
                <w:sz w:val="18"/>
                <w:szCs w:val="18"/>
              </w:rPr>
              <w:t xml:space="preserve">ianie spraw w urzędzie polskim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12:15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24.09.2021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Korzystanie z portali internetowych w celu </w:t>
            </w:r>
            <w:r>
              <w:rPr>
                <w:rFonts w:cstheme="minorHAnsi"/>
                <w:sz w:val="18"/>
                <w:szCs w:val="18"/>
              </w:rPr>
              <w:t xml:space="preserve">poszukiwania pracy w Polsce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27.09.2021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28.09.2021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Aplikacje mobilne wykorzystywane w komunikacji miejskiej oraz w planowaniu </w:t>
            </w:r>
            <w:r>
              <w:rPr>
                <w:rFonts w:cstheme="minorHAnsi"/>
                <w:sz w:val="18"/>
                <w:szCs w:val="18"/>
              </w:rPr>
              <w:t xml:space="preserve">podróż 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  <w:r w:rsidRPr="00D71D9F">
              <w:rPr>
                <w:rFonts w:cstheme="minorHAnsi"/>
                <w:sz w:val="18"/>
                <w:szCs w:val="18"/>
              </w:rPr>
              <w:t>:15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28.09.2021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 xml:space="preserve">Różnice kulturowe w miejscu pracy </w:t>
            </w:r>
          </w:p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  <w:r w:rsidRPr="00D71D9F">
              <w:rPr>
                <w:rFonts w:cstheme="minorHAnsi"/>
                <w:sz w:val="18"/>
                <w:szCs w:val="18"/>
              </w:rPr>
              <w:t>:00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15:45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28.09.2021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Język Polski, grupa 1,2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Webex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online</w:t>
            </w:r>
          </w:p>
        </w:tc>
      </w:tr>
      <w:tr w:rsidR="001E4353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29.09.2021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5010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Zajęcia z psychologiem (grupowe)</w:t>
            </w:r>
            <w:r>
              <w:rPr>
                <w:rFonts w:cstheme="minorHAnsi"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Coworking ul. Berka Joselewicza 2/1</w:t>
            </w:r>
          </w:p>
        </w:tc>
        <w:tc>
          <w:tcPr>
            <w:tcW w:w="2024" w:type="dxa"/>
            <w:shd w:val="clear" w:color="auto" w:fill="FFFFFF" w:themeFill="background1"/>
          </w:tcPr>
          <w:p w:rsidR="001E4353" w:rsidRPr="00D71D9F" w:rsidRDefault="001E4353" w:rsidP="001E4353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Średnia Sala</w:t>
            </w:r>
          </w:p>
        </w:tc>
      </w:tr>
      <w:tr w:rsidR="0018524A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30.09.2021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8524A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1418" w:type="dxa"/>
            <w:shd w:val="clear" w:color="auto" w:fill="FFFFFF" w:themeFill="background1"/>
            <w:noWrap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12:50</w:t>
            </w:r>
          </w:p>
        </w:tc>
        <w:tc>
          <w:tcPr>
            <w:tcW w:w="1134" w:type="dxa"/>
            <w:shd w:val="clear" w:color="auto" w:fill="FFFFFF" w:themeFill="background1"/>
            <w:noWrap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13:20</w:t>
            </w:r>
          </w:p>
        </w:tc>
        <w:tc>
          <w:tcPr>
            <w:tcW w:w="1701" w:type="dxa"/>
            <w:shd w:val="clear" w:color="auto" w:fill="FFFFFF" w:themeFill="background1"/>
            <w:noWrap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8524A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30.09.2021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71D9F">
              <w:rPr>
                <w:rFonts w:cstheme="minorHAnsi"/>
                <w:sz w:val="18"/>
                <w:szCs w:val="18"/>
              </w:rPr>
              <w:t>Desgin</w:t>
            </w:r>
            <w:proofErr w:type="spellEnd"/>
            <w:r w:rsidRPr="00D71D9F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71D9F"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(warsztaty rozwoju osobistego)</w:t>
            </w:r>
          </w:p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10:30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13:00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  <w:tr w:rsidR="0018524A" w:rsidRPr="00D71D9F" w:rsidTr="00D71D9F">
        <w:trPr>
          <w:trHeight w:val="360"/>
        </w:trPr>
        <w:tc>
          <w:tcPr>
            <w:tcW w:w="1037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30.09.2021</w:t>
            </w:r>
          </w:p>
        </w:tc>
        <w:tc>
          <w:tcPr>
            <w:tcW w:w="1141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5010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Cv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i list motywacyjny 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13:15</w:t>
            </w:r>
          </w:p>
        </w:tc>
        <w:tc>
          <w:tcPr>
            <w:tcW w:w="1134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14:45</w:t>
            </w:r>
          </w:p>
        </w:tc>
        <w:tc>
          <w:tcPr>
            <w:tcW w:w="1701" w:type="dxa"/>
            <w:shd w:val="clear" w:color="auto" w:fill="FFFFFF" w:themeFill="background1"/>
            <w:noWrap/>
            <w:hideMark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 w:rsidRPr="00D71D9F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2024" w:type="dxa"/>
            <w:shd w:val="clear" w:color="auto" w:fill="FFFFFF" w:themeFill="background1"/>
          </w:tcPr>
          <w:p w:rsidR="0018524A" w:rsidRPr="00D71D9F" w:rsidRDefault="0018524A" w:rsidP="001852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405</w:t>
            </w:r>
          </w:p>
        </w:tc>
      </w:tr>
    </w:tbl>
    <w:p w:rsidR="00D71D9F" w:rsidRPr="008E76AC" w:rsidRDefault="00D71D9F">
      <w:pPr>
        <w:rPr>
          <w:rFonts w:cstheme="minorHAnsi"/>
          <w:sz w:val="16"/>
          <w:szCs w:val="16"/>
        </w:rPr>
      </w:pPr>
    </w:p>
    <w:sectPr w:rsidR="00D71D9F" w:rsidRPr="008E76AC" w:rsidSect="00D71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D9F" w:rsidRDefault="00D71D9F" w:rsidP="00D71D9F">
      <w:pPr>
        <w:spacing w:after="0" w:line="240" w:lineRule="auto"/>
      </w:pPr>
      <w:r>
        <w:separator/>
      </w:r>
    </w:p>
  </w:endnote>
  <w:endnote w:type="continuationSeparator" w:id="0">
    <w:p w:rsidR="00D71D9F" w:rsidRDefault="00D71D9F" w:rsidP="00D7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D9F" w:rsidRDefault="00D71D9F" w:rsidP="00D71D9F">
      <w:pPr>
        <w:spacing w:after="0" w:line="240" w:lineRule="auto"/>
      </w:pPr>
      <w:r>
        <w:separator/>
      </w:r>
    </w:p>
  </w:footnote>
  <w:footnote w:type="continuationSeparator" w:id="0">
    <w:p w:rsidR="00D71D9F" w:rsidRDefault="00D71D9F" w:rsidP="00D7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D9F" w:rsidRDefault="00D71D9F" w:rsidP="00D71D9F">
    <w:pPr>
      <w:pStyle w:val="Nagwek"/>
      <w:jc w:val="center"/>
    </w:pPr>
    <w:r w:rsidRPr="003C0085">
      <w:rPr>
        <w:noProof/>
        <w:lang w:eastAsia="pl-PL"/>
      </w:rPr>
      <w:drawing>
        <wp:inline distT="0" distB="0" distL="0" distR="0" wp14:anchorId="7FD93C6D" wp14:editId="4BF02818">
          <wp:extent cx="5650302" cy="624299"/>
          <wp:effectExtent l="0" t="0" r="7620" b="4445"/>
          <wp:docPr id="3" name="Obraz 3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988" cy="62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1D9F" w:rsidRPr="00D71D9F" w:rsidRDefault="00D71D9F" w:rsidP="00D71D9F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D71D9F">
      <w:rPr>
        <w:rFonts w:cstheme="minorHAnsi"/>
        <w:bCs/>
        <w:sz w:val="20"/>
        <w:szCs w:val="20"/>
      </w:rPr>
      <w:t>„</w:t>
    </w:r>
    <w:r w:rsidRPr="00D71D9F">
      <w:rPr>
        <w:rFonts w:cstheme="minorHAnsi"/>
        <w:bCs/>
        <w:color w:val="000000"/>
        <w:sz w:val="20"/>
        <w:szCs w:val="20"/>
      </w:rPr>
      <w:t xml:space="preserve">Wsparcie Integracyjno-Edukacyjne Migrantów (WIEM)” </w:t>
    </w:r>
    <w:r w:rsidRPr="00D71D9F">
      <w:rPr>
        <w:rFonts w:cstheme="minorHAnsi"/>
        <w:b/>
        <w:sz w:val="20"/>
        <w:szCs w:val="20"/>
      </w:rPr>
      <w:t>POWER WER19SZA0058</w:t>
    </w:r>
  </w:p>
  <w:p w:rsidR="00D71D9F" w:rsidRPr="00D71D9F" w:rsidRDefault="00D71D9F" w:rsidP="00D71D9F">
    <w:pPr>
      <w:spacing w:line="360" w:lineRule="auto"/>
      <w:jc w:val="center"/>
      <w:rPr>
        <w:rFonts w:eastAsiaTheme="minorEastAsia" w:cstheme="minorHAnsi"/>
        <w:b/>
        <w:bCs/>
        <w:sz w:val="20"/>
        <w:szCs w:val="20"/>
        <w:lang w:eastAsia="pl-PL"/>
      </w:rPr>
    </w:pPr>
    <w:r w:rsidRPr="00D71D9F">
      <w:rPr>
        <w:sz w:val="20"/>
        <w:szCs w:val="20"/>
      </w:rPr>
      <w:t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Pr="00D71D9F">
      <w:rPr>
        <w:color w:val="1F497D"/>
        <w:sz w:val="20"/>
        <w:szCs w:val="20"/>
      </w:rPr>
      <w:t>.</w:t>
    </w:r>
  </w:p>
  <w:p w:rsidR="00D71D9F" w:rsidRDefault="00D71D9F" w:rsidP="00D71D9F">
    <w:pPr>
      <w:pStyle w:val="Nagwek"/>
      <w:jc w:val="center"/>
    </w:pPr>
  </w:p>
  <w:p w:rsidR="00D71D9F" w:rsidRDefault="00D71D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D"/>
    <w:rsid w:val="0002764B"/>
    <w:rsid w:val="00072165"/>
    <w:rsid w:val="000970F2"/>
    <w:rsid w:val="00105D09"/>
    <w:rsid w:val="00106A3B"/>
    <w:rsid w:val="00132673"/>
    <w:rsid w:val="0018524A"/>
    <w:rsid w:val="001E4353"/>
    <w:rsid w:val="0031524B"/>
    <w:rsid w:val="00353C69"/>
    <w:rsid w:val="003C75C7"/>
    <w:rsid w:val="003E383C"/>
    <w:rsid w:val="00417CC8"/>
    <w:rsid w:val="0049058A"/>
    <w:rsid w:val="004C2457"/>
    <w:rsid w:val="004D54F0"/>
    <w:rsid w:val="005406E8"/>
    <w:rsid w:val="005478B8"/>
    <w:rsid w:val="005E6B4B"/>
    <w:rsid w:val="006231A1"/>
    <w:rsid w:val="00670F4F"/>
    <w:rsid w:val="0068025E"/>
    <w:rsid w:val="006B1854"/>
    <w:rsid w:val="00710A28"/>
    <w:rsid w:val="00797CEE"/>
    <w:rsid w:val="007C23D7"/>
    <w:rsid w:val="007E6A9D"/>
    <w:rsid w:val="00816D40"/>
    <w:rsid w:val="008532A9"/>
    <w:rsid w:val="0085414B"/>
    <w:rsid w:val="00877B78"/>
    <w:rsid w:val="008E76AC"/>
    <w:rsid w:val="009569A6"/>
    <w:rsid w:val="00996247"/>
    <w:rsid w:val="00A37A46"/>
    <w:rsid w:val="00A60844"/>
    <w:rsid w:val="00A724B8"/>
    <w:rsid w:val="00AE201F"/>
    <w:rsid w:val="00AE2F6C"/>
    <w:rsid w:val="00B37717"/>
    <w:rsid w:val="00BE1BF5"/>
    <w:rsid w:val="00BF6942"/>
    <w:rsid w:val="00C502DC"/>
    <w:rsid w:val="00C95657"/>
    <w:rsid w:val="00CB4194"/>
    <w:rsid w:val="00D141BA"/>
    <w:rsid w:val="00D52077"/>
    <w:rsid w:val="00D6382B"/>
    <w:rsid w:val="00D70CED"/>
    <w:rsid w:val="00D71D9F"/>
    <w:rsid w:val="00DC10B1"/>
    <w:rsid w:val="00DE38D1"/>
    <w:rsid w:val="00DF3640"/>
    <w:rsid w:val="00E30E74"/>
    <w:rsid w:val="00E474FC"/>
    <w:rsid w:val="00E7604F"/>
    <w:rsid w:val="00EC4CDB"/>
    <w:rsid w:val="00EC6082"/>
    <w:rsid w:val="00F526DD"/>
    <w:rsid w:val="00F90F4C"/>
    <w:rsid w:val="00FA5D1F"/>
    <w:rsid w:val="00FB7256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D26A3C-9CA3-4FD7-8AFD-83856B0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D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D9F"/>
  </w:style>
  <w:style w:type="paragraph" w:styleId="Stopka">
    <w:name w:val="footer"/>
    <w:basedOn w:val="Normalny"/>
    <w:link w:val="Stopka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05ECB-27ED-491E-8D4D-0E30D274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6</cp:revision>
  <dcterms:created xsi:type="dcterms:W3CDTF">2021-12-01T13:41:00Z</dcterms:created>
  <dcterms:modified xsi:type="dcterms:W3CDTF">2021-12-02T08:05:00Z</dcterms:modified>
</cp:coreProperties>
</file>