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346C" w14:textId="237D749E" w:rsidR="005906F9" w:rsidRDefault="005906F9" w:rsidP="00F93EC1">
      <w:pPr>
        <w:spacing w:after="0" w:line="360" w:lineRule="auto"/>
        <w:jc w:val="both"/>
        <w:rPr>
          <w:rFonts w:cstheme="minorHAnsi"/>
          <w:b/>
          <w:sz w:val="30"/>
          <w:szCs w:val="30"/>
        </w:rPr>
      </w:pPr>
    </w:p>
    <w:p w14:paraId="4703EDE2" w14:textId="77777777" w:rsidR="00985856" w:rsidRPr="00A56287" w:rsidRDefault="00AC4846" w:rsidP="004D6A07">
      <w:pPr>
        <w:spacing w:after="0" w:line="360" w:lineRule="auto"/>
        <w:jc w:val="center"/>
        <w:rPr>
          <w:rFonts w:cstheme="minorHAnsi"/>
          <w:b/>
          <w:sz w:val="30"/>
          <w:szCs w:val="30"/>
        </w:rPr>
      </w:pPr>
      <w:r w:rsidRPr="00A56287">
        <w:rPr>
          <w:rFonts w:cstheme="minorHAnsi"/>
          <w:b/>
          <w:sz w:val="30"/>
          <w:szCs w:val="30"/>
        </w:rPr>
        <w:t>Regu</w:t>
      </w:r>
      <w:r w:rsidR="00985856" w:rsidRPr="00A56287">
        <w:rPr>
          <w:rFonts w:cstheme="minorHAnsi"/>
          <w:b/>
          <w:sz w:val="30"/>
          <w:szCs w:val="30"/>
        </w:rPr>
        <w:t>lamin rekrutacji i uczestnictwa w projekcie</w:t>
      </w:r>
    </w:p>
    <w:p w14:paraId="6E73E5D6" w14:textId="151BEA57" w:rsidR="00BD2B52" w:rsidRDefault="00BD2B52" w:rsidP="00F93EC1">
      <w:pPr>
        <w:jc w:val="both"/>
        <w:rPr>
          <w:color w:val="1F497D"/>
        </w:rPr>
      </w:pPr>
    </w:p>
    <w:p w14:paraId="6F453C59" w14:textId="22D8C768" w:rsidR="00BD2B52" w:rsidRPr="00891AD5" w:rsidRDefault="004B3EB6" w:rsidP="00F93EC1">
      <w:pPr>
        <w:jc w:val="both"/>
        <w:rPr>
          <w:rFonts w:eastAsiaTheme="minorHAnsi"/>
          <w:sz w:val="20"/>
          <w:szCs w:val="20"/>
        </w:rPr>
      </w:pPr>
      <w:r w:rsidRPr="00891AD5">
        <w:rPr>
          <w:sz w:val="20"/>
          <w:szCs w:val="20"/>
        </w:rPr>
        <w:t>„M</w:t>
      </w:r>
      <w:r w:rsidR="00BD2B52" w:rsidRPr="00891AD5">
        <w:rPr>
          <w:sz w:val="20"/>
          <w:szCs w:val="20"/>
        </w:rPr>
        <w:t xml:space="preserve">odel wsparcia </w:t>
      </w:r>
      <w:r w:rsidR="00BD2B52" w:rsidRPr="00891AD5">
        <w:rPr>
          <w:rFonts w:cstheme="minorHAnsi"/>
          <w:b/>
          <w:sz w:val="20"/>
          <w:szCs w:val="20"/>
        </w:rPr>
        <w:t xml:space="preserve">„Wsparcie Integracyjno-Edukacyjne Migrantów” (WIEM) </w:t>
      </w:r>
      <w:r w:rsidR="00BD2B52" w:rsidRPr="00891AD5">
        <w:rPr>
          <w:sz w:val="20"/>
          <w:szCs w:val="20"/>
        </w:rPr>
        <w:t>dofinansowany z projektu „Szansa – nowe możliwości dla dorosłych”, realizowany w ramach Programu Operacyjnego Wiedza Edukacja Rozwój 2014 – 2020, współfinansowany przez Unię Europejską ze środków Europejskiego Funduszu Społecznego”.</w:t>
      </w:r>
    </w:p>
    <w:p w14:paraId="477D8B21" w14:textId="665E455F" w:rsidR="00E610DE" w:rsidRPr="00A56287" w:rsidRDefault="00E610DE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64F55FE" w14:textId="77777777" w:rsidR="00975FE9" w:rsidRPr="00A56287" w:rsidRDefault="00975FE9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 xml:space="preserve">§ </w:t>
      </w:r>
      <w:r w:rsidR="00255106" w:rsidRPr="00A56287">
        <w:rPr>
          <w:rFonts w:cstheme="minorHAnsi"/>
          <w:b/>
          <w:sz w:val="20"/>
          <w:szCs w:val="20"/>
        </w:rPr>
        <w:t>1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Pr="00A56287">
        <w:rPr>
          <w:rFonts w:cstheme="minorHAnsi"/>
          <w:b/>
          <w:sz w:val="20"/>
          <w:szCs w:val="20"/>
        </w:rPr>
        <w:t>Definicje</w:t>
      </w:r>
    </w:p>
    <w:p w14:paraId="1CA2C56C" w14:textId="77777777" w:rsidR="00450B8C" w:rsidRPr="00A56287" w:rsidRDefault="00450B8C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2B7C730A" w14:textId="48B3480A" w:rsidR="00C91B4F" w:rsidRPr="00A56287" w:rsidRDefault="00C91B4F" w:rsidP="00F93EC1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Projekt</w:t>
      </w:r>
      <w:r w:rsidRPr="00A56287">
        <w:rPr>
          <w:rFonts w:cstheme="minorHAnsi"/>
          <w:sz w:val="20"/>
          <w:szCs w:val="20"/>
        </w:rPr>
        <w:t xml:space="preserve"> – projekt pn. „</w:t>
      </w:r>
      <w:r w:rsidR="00BB1026" w:rsidRPr="00A56287">
        <w:rPr>
          <w:rFonts w:cstheme="minorHAnsi"/>
          <w:sz w:val="20"/>
          <w:szCs w:val="20"/>
        </w:rPr>
        <w:t>Wsparcie Integracyjno-Edukacyjne Migrantów (WIEM)</w:t>
      </w:r>
      <w:r w:rsidR="004955FB" w:rsidRPr="00A56287">
        <w:rPr>
          <w:rFonts w:cstheme="minorHAnsi"/>
          <w:sz w:val="20"/>
          <w:szCs w:val="20"/>
        </w:rPr>
        <w:t>,</w:t>
      </w:r>
      <w:r w:rsidR="00BB1026" w:rsidRPr="00A56287">
        <w:rPr>
          <w:rFonts w:cstheme="minorHAnsi"/>
          <w:sz w:val="20"/>
          <w:szCs w:val="20"/>
        </w:rPr>
        <w:t xml:space="preserve"> POW</w:t>
      </w:r>
      <w:r w:rsidR="00891AD5">
        <w:rPr>
          <w:rFonts w:cstheme="minorHAnsi"/>
          <w:sz w:val="20"/>
          <w:szCs w:val="20"/>
        </w:rPr>
        <w:t>E</w:t>
      </w:r>
      <w:r w:rsidR="00BB1026" w:rsidRPr="00A56287">
        <w:rPr>
          <w:rFonts w:cstheme="minorHAnsi"/>
          <w:sz w:val="20"/>
          <w:szCs w:val="20"/>
        </w:rPr>
        <w:t>R</w:t>
      </w:r>
      <w:r w:rsidR="009B732E">
        <w:rPr>
          <w:rFonts w:cstheme="minorHAnsi"/>
          <w:sz w:val="20"/>
          <w:szCs w:val="20"/>
        </w:rPr>
        <w:t xml:space="preserve"> WER19SZA0058</w:t>
      </w:r>
      <w:r w:rsidR="009B732E" w:rsidRPr="00A56287">
        <w:rPr>
          <w:rFonts w:cstheme="minorHAnsi"/>
          <w:sz w:val="20"/>
          <w:szCs w:val="20"/>
        </w:rPr>
        <w:t xml:space="preserve"> </w:t>
      </w:r>
      <w:r w:rsidR="00BB1026" w:rsidRPr="00A56287">
        <w:rPr>
          <w:rFonts w:cstheme="minorHAnsi"/>
          <w:sz w:val="20"/>
          <w:szCs w:val="20"/>
        </w:rPr>
        <w:t>realizowan</w:t>
      </w:r>
      <w:r w:rsidR="00634097">
        <w:rPr>
          <w:rFonts w:cstheme="minorHAnsi"/>
          <w:sz w:val="20"/>
          <w:szCs w:val="20"/>
        </w:rPr>
        <w:t>y</w:t>
      </w:r>
      <w:r w:rsidR="00BB1026" w:rsidRPr="00A56287">
        <w:rPr>
          <w:rFonts w:cstheme="minorHAnsi"/>
          <w:sz w:val="20"/>
          <w:szCs w:val="20"/>
        </w:rPr>
        <w:t xml:space="preserve"> w ramach PO WER, wspófinansowanego przez UE, ze środków EFS. </w:t>
      </w:r>
    </w:p>
    <w:p w14:paraId="6055FFF4" w14:textId="77777777" w:rsidR="00F82139" w:rsidRPr="00A56287" w:rsidRDefault="00975FE9" w:rsidP="00F93EC1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 xml:space="preserve">Realizator projektu </w:t>
      </w:r>
      <w:r w:rsidRPr="00A56287">
        <w:rPr>
          <w:rFonts w:cstheme="minorHAnsi"/>
          <w:sz w:val="20"/>
          <w:szCs w:val="20"/>
        </w:rPr>
        <w:t>–</w:t>
      </w:r>
      <w:r w:rsidRPr="00A56287">
        <w:rPr>
          <w:rFonts w:cstheme="minorHAnsi"/>
          <w:b/>
          <w:sz w:val="20"/>
          <w:szCs w:val="20"/>
        </w:rPr>
        <w:t xml:space="preserve"> </w:t>
      </w:r>
      <w:r w:rsidR="009F1753" w:rsidRPr="00A56287">
        <w:rPr>
          <w:rFonts w:cstheme="minorHAnsi"/>
          <w:sz w:val="20"/>
          <w:szCs w:val="20"/>
        </w:rPr>
        <w:t>Akademia Ignatianum w Krakowie</w:t>
      </w:r>
      <w:r w:rsidR="00131E62" w:rsidRPr="00A56287">
        <w:rPr>
          <w:rFonts w:cstheme="minorHAnsi"/>
          <w:sz w:val="20"/>
          <w:szCs w:val="20"/>
        </w:rPr>
        <w:t>,</w:t>
      </w:r>
      <w:r w:rsidR="00131E62" w:rsidRPr="00A56287">
        <w:rPr>
          <w:rFonts w:cstheme="minorHAnsi"/>
          <w:bCs/>
          <w:sz w:val="20"/>
          <w:szCs w:val="20"/>
        </w:rPr>
        <w:t xml:space="preserve"> </w:t>
      </w:r>
      <w:r w:rsidR="00603B80" w:rsidRPr="00A56287">
        <w:rPr>
          <w:rFonts w:cstheme="minorHAnsi"/>
          <w:bCs/>
          <w:sz w:val="20"/>
          <w:szCs w:val="20"/>
        </w:rPr>
        <w:t xml:space="preserve">ul. </w:t>
      </w:r>
      <w:r w:rsidR="009F1753" w:rsidRPr="00A56287">
        <w:rPr>
          <w:rFonts w:cstheme="minorHAnsi"/>
          <w:bCs/>
          <w:sz w:val="20"/>
          <w:szCs w:val="20"/>
        </w:rPr>
        <w:t>Kopernika 26</w:t>
      </w:r>
      <w:r w:rsidR="00603B80" w:rsidRPr="00A56287">
        <w:rPr>
          <w:rFonts w:cstheme="minorHAnsi"/>
          <w:bCs/>
          <w:sz w:val="20"/>
          <w:szCs w:val="20"/>
        </w:rPr>
        <w:t xml:space="preserve">, </w:t>
      </w:r>
      <w:r w:rsidR="009F1753" w:rsidRPr="00A56287">
        <w:rPr>
          <w:rFonts w:cstheme="minorHAnsi"/>
          <w:bCs/>
          <w:sz w:val="20"/>
          <w:szCs w:val="20"/>
        </w:rPr>
        <w:t>31-501</w:t>
      </w:r>
      <w:r w:rsidR="003C7BF3" w:rsidRPr="00A56287">
        <w:rPr>
          <w:rFonts w:cstheme="minorHAnsi"/>
          <w:bCs/>
          <w:sz w:val="20"/>
          <w:szCs w:val="20"/>
        </w:rPr>
        <w:t xml:space="preserve"> </w:t>
      </w:r>
      <w:r w:rsidR="00603B80" w:rsidRPr="00A56287">
        <w:rPr>
          <w:rFonts w:cstheme="minorHAnsi"/>
          <w:bCs/>
          <w:sz w:val="20"/>
          <w:szCs w:val="20"/>
        </w:rPr>
        <w:t>Kraków.</w:t>
      </w:r>
    </w:p>
    <w:p w14:paraId="5E490BC1" w14:textId="1EE0FDAD" w:rsidR="00F82139" w:rsidRPr="00A56287" w:rsidRDefault="00F82139" w:rsidP="00F93EC1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Uczestnik projektu</w:t>
      </w:r>
      <w:r w:rsidRPr="00A56287">
        <w:rPr>
          <w:rFonts w:cstheme="minorHAnsi"/>
          <w:sz w:val="20"/>
          <w:szCs w:val="20"/>
        </w:rPr>
        <w:t xml:space="preserve"> – osoba fizyczna </w:t>
      </w:r>
      <w:r w:rsidRPr="00A56287">
        <w:rPr>
          <w:rFonts w:cstheme="minorHAnsi"/>
          <w:sz w:val="20"/>
          <w:szCs w:val="20"/>
          <w:u w:val="single"/>
        </w:rPr>
        <w:t>posiadająca status migranta</w:t>
      </w:r>
      <w:r w:rsidRPr="00A56287">
        <w:rPr>
          <w:rFonts w:cstheme="minorHAnsi"/>
          <w:sz w:val="20"/>
          <w:szCs w:val="20"/>
        </w:rPr>
        <w:t xml:space="preserve"> (posiadająca kartę stałego</w:t>
      </w:r>
      <w:r w:rsidR="003810C2">
        <w:rPr>
          <w:rFonts w:cstheme="minorHAnsi"/>
          <w:sz w:val="20"/>
          <w:szCs w:val="20"/>
        </w:rPr>
        <w:t xml:space="preserve"> lub czasowego</w:t>
      </w:r>
      <w:r w:rsidRPr="00A56287">
        <w:rPr>
          <w:rFonts w:cstheme="minorHAnsi"/>
          <w:sz w:val="20"/>
          <w:szCs w:val="20"/>
        </w:rPr>
        <w:t xml:space="preserve"> pobytu lub deklarująca chęć pozostania w Polsce), zameldowana, pracująca</w:t>
      </w:r>
      <w:r w:rsidR="003810C2">
        <w:rPr>
          <w:rFonts w:cstheme="minorHAnsi"/>
          <w:sz w:val="20"/>
          <w:szCs w:val="20"/>
        </w:rPr>
        <w:t xml:space="preserve"> (z prawem do legalnego zatrudnienia)</w:t>
      </w:r>
      <w:r w:rsidRPr="00A56287">
        <w:rPr>
          <w:rFonts w:cstheme="minorHAnsi"/>
          <w:sz w:val="20"/>
          <w:szCs w:val="20"/>
        </w:rPr>
        <w:t xml:space="preserve"> lub studiująca / ucząca się na terenie </w:t>
      </w:r>
      <w:r w:rsidR="005320F0" w:rsidRPr="00A56287">
        <w:rPr>
          <w:rFonts w:cstheme="minorHAnsi"/>
          <w:sz w:val="20"/>
          <w:szCs w:val="20"/>
        </w:rPr>
        <w:t>Rzeczpospolitej Polskiej</w:t>
      </w:r>
      <w:r w:rsidRPr="00A56287">
        <w:rPr>
          <w:rFonts w:cstheme="minorHAnsi"/>
          <w:sz w:val="20"/>
          <w:szCs w:val="20"/>
        </w:rPr>
        <w:t xml:space="preserve">, objęta </w:t>
      </w:r>
      <w:r w:rsidR="005320F0" w:rsidRPr="00A56287">
        <w:rPr>
          <w:rFonts w:cstheme="minorHAnsi"/>
          <w:sz w:val="20"/>
          <w:szCs w:val="20"/>
        </w:rPr>
        <w:t xml:space="preserve">testowaniem modelu </w:t>
      </w:r>
      <w:r w:rsidRPr="00A56287">
        <w:rPr>
          <w:rFonts w:cstheme="minorHAnsi"/>
          <w:sz w:val="20"/>
          <w:szCs w:val="20"/>
        </w:rPr>
        <w:t>wsparci</w:t>
      </w:r>
      <w:r w:rsidR="005320F0" w:rsidRPr="00A56287">
        <w:rPr>
          <w:rFonts w:cstheme="minorHAnsi"/>
          <w:sz w:val="20"/>
          <w:szCs w:val="20"/>
        </w:rPr>
        <w:t>a</w:t>
      </w:r>
      <w:r w:rsidRPr="00A56287">
        <w:rPr>
          <w:rFonts w:cstheme="minorHAnsi"/>
          <w:sz w:val="20"/>
          <w:szCs w:val="20"/>
        </w:rPr>
        <w:t xml:space="preserve"> w ramach projektu. </w:t>
      </w:r>
    </w:p>
    <w:p w14:paraId="3354DC55" w14:textId="7F9AF6AD" w:rsidR="00F936A3" w:rsidRPr="00A56287" w:rsidRDefault="00F936A3" w:rsidP="00F93EC1">
      <w:pPr>
        <w:pStyle w:val="Akapitzlist"/>
        <w:numPr>
          <w:ilvl w:val="0"/>
          <w:numId w:val="36"/>
        </w:numPr>
        <w:spacing w:after="0" w:line="36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Diagnoza</w:t>
      </w:r>
      <w:r w:rsidRPr="00A56287">
        <w:rPr>
          <w:rFonts w:cstheme="minorHAnsi"/>
          <w:sz w:val="20"/>
          <w:szCs w:val="20"/>
        </w:rPr>
        <w:t xml:space="preserve"> – przeprowadzenie badań w formie testów, ćwiczeń i zadań</w:t>
      </w:r>
      <w:r w:rsidR="00895E5B" w:rsidRPr="00A56287">
        <w:rPr>
          <w:rFonts w:cstheme="minorHAnsi"/>
          <w:sz w:val="20"/>
          <w:szCs w:val="20"/>
        </w:rPr>
        <w:t xml:space="preserve">, </w:t>
      </w:r>
      <w:r w:rsidR="005906F9">
        <w:rPr>
          <w:rFonts w:cstheme="minorHAnsi"/>
          <w:sz w:val="20"/>
          <w:szCs w:val="20"/>
        </w:rPr>
        <w:t>łącznie dla</w:t>
      </w:r>
      <w:r w:rsidR="00895E5B" w:rsidRPr="00A56287">
        <w:rPr>
          <w:rFonts w:cstheme="minorHAnsi"/>
          <w:sz w:val="20"/>
          <w:szCs w:val="20"/>
        </w:rPr>
        <w:t xml:space="preserve"> 170 osób,</w:t>
      </w:r>
      <w:r w:rsidRPr="00A56287">
        <w:rPr>
          <w:rFonts w:cstheme="minorHAnsi"/>
          <w:sz w:val="20"/>
          <w:szCs w:val="20"/>
        </w:rPr>
        <w:t xml:space="preserve"> w celu określenia poziomu wiedzy (umiejętności podstawowe: rozumienie i tworzenie informacji, umiejętności cyfrowe, kompetencje społeczne)</w:t>
      </w:r>
    </w:p>
    <w:p w14:paraId="54A86257" w14:textId="26C43D00" w:rsidR="00784DDD" w:rsidRPr="00B622FD" w:rsidRDefault="00975FE9" w:rsidP="00F93EC1">
      <w:pPr>
        <w:pStyle w:val="Akapitzlist"/>
        <w:numPr>
          <w:ilvl w:val="0"/>
          <w:numId w:val="36"/>
        </w:numPr>
        <w:spacing w:after="0" w:line="36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Wsparcie</w:t>
      </w:r>
      <w:r w:rsidR="00895E5B" w:rsidRPr="00A56287">
        <w:rPr>
          <w:rFonts w:cstheme="minorHAnsi"/>
          <w:b/>
          <w:sz w:val="20"/>
          <w:szCs w:val="20"/>
        </w:rPr>
        <w:t xml:space="preserve"> doradczo-edukacyjne</w:t>
      </w:r>
      <w:r w:rsidRPr="00A56287">
        <w:rPr>
          <w:rFonts w:cstheme="minorHAnsi"/>
          <w:b/>
          <w:sz w:val="20"/>
          <w:szCs w:val="20"/>
        </w:rPr>
        <w:t xml:space="preserve"> </w:t>
      </w:r>
      <w:r w:rsidRPr="00A56287">
        <w:rPr>
          <w:rFonts w:cstheme="minorHAnsi"/>
          <w:sz w:val="20"/>
          <w:szCs w:val="20"/>
        </w:rPr>
        <w:t>–obejmuj</w:t>
      </w:r>
      <w:r w:rsidR="00895E5B" w:rsidRPr="00A56287">
        <w:rPr>
          <w:rFonts w:cstheme="minorHAnsi"/>
          <w:sz w:val="20"/>
          <w:szCs w:val="20"/>
        </w:rPr>
        <w:t>e</w:t>
      </w:r>
      <w:r w:rsidRPr="00A56287">
        <w:rPr>
          <w:rFonts w:cstheme="minorHAnsi"/>
          <w:sz w:val="20"/>
          <w:szCs w:val="20"/>
        </w:rPr>
        <w:t xml:space="preserve"> </w:t>
      </w:r>
      <w:r w:rsidR="000C1A79" w:rsidRPr="00A56287">
        <w:rPr>
          <w:rFonts w:cstheme="minorHAnsi"/>
          <w:sz w:val="20"/>
          <w:szCs w:val="20"/>
          <w:u w:val="single"/>
        </w:rPr>
        <w:t xml:space="preserve">doradztwo </w:t>
      </w:r>
      <w:r w:rsidR="00755B9E" w:rsidRPr="00A56287">
        <w:rPr>
          <w:rFonts w:cstheme="minorHAnsi"/>
          <w:sz w:val="20"/>
          <w:szCs w:val="20"/>
          <w:u w:val="single"/>
        </w:rPr>
        <w:t>i edukację</w:t>
      </w:r>
      <w:r w:rsidR="00F936A3" w:rsidRPr="00A56287">
        <w:rPr>
          <w:rFonts w:cstheme="minorHAnsi"/>
          <w:sz w:val="20"/>
          <w:szCs w:val="20"/>
          <w:u w:val="single"/>
        </w:rPr>
        <w:t xml:space="preserve"> oraz wsparcie psychologiczne</w:t>
      </w:r>
      <w:r w:rsidR="00755B9E" w:rsidRPr="00A56287">
        <w:rPr>
          <w:rFonts w:cstheme="minorHAnsi"/>
          <w:sz w:val="20"/>
          <w:szCs w:val="20"/>
          <w:u w:val="single"/>
        </w:rPr>
        <w:t xml:space="preserve"> </w:t>
      </w:r>
      <w:r w:rsidR="005906F9">
        <w:rPr>
          <w:rFonts w:cstheme="minorHAnsi"/>
          <w:sz w:val="20"/>
          <w:szCs w:val="20"/>
          <w:u w:val="single"/>
        </w:rPr>
        <w:t xml:space="preserve">łącznie </w:t>
      </w:r>
      <w:r w:rsidR="000C1A79" w:rsidRPr="00A56287">
        <w:rPr>
          <w:rFonts w:cstheme="minorHAnsi"/>
          <w:sz w:val="20"/>
          <w:szCs w:val="20"/>
        </w:rPr>
        <w:t xml:space="preserve">dla </w:t>
      </w:r>
      <w:r w:rsidR="00895E5B" w:rsidRPr="00A56287">
        <w:rPr>
          <w:rFonts w:cstheme="minorHAnsi"/>
          <w:sz w:val="20"/>
          <w:szCs w:val="20"/>
        </w:rPr>
        <w:t xml:space="preserve">150 </w:t>
      </w:r>
      <w:r w:rsidR="000C1A79" w:rsidRPr="00A56287">
        <w:rPr>
          <w:rFonts w:cstheme="minorHAnsi"/>
          <w:sz w:val="20"/>
          <w:szCs w:val="20"/>
        </w:rPr>
        <w:t>migrantów</w:t>
      </w:r>
      <w:r w:rsidR="00895E5B" w:rsidRPr="00A56287">
        <w:rPr>
          <w:rFonts w:cstheme="minorHAnsi"/>
          <w:sz w:val="20"/>
          <w:szCs w:val="20"/>
        </w:rPr>
        <w:t xml:space="preserve"> – uczestników projektu</w:t>
      </w:r>
      <w:r w:rsidR="000C1A79" w:rsidRPr="00A56287">
        <w:rPr>
          <w:rFonts w:cstheme="minorHAnsi"/>
          <w:sz w:val="20"/>
          <w:szCs w:val="20"/>
        </w:rPr>
        <w:t xml:space="preserve">, </w:t>
      </w:r>
      <w:r w:rsidR="00EC7F41" w:rsidRPr="00A56287">
        <w:rPr>
          <w:rFonts w:cstheme="minorHAnsi"/>
          <w:sz w:val="20"/>
          <w:szCs w:val="20"/>
        </w:rPr>
        <w:t>w tym:</w:t>
      </w:r>
    </w:p>
    <w:p w14:paraId="5AD173A1" w14:textId="77777777" w:rsidR="004955FB" w:rsidRPr="00A56287" w:rsidRDefault="00F85EC0" w:rsidP="00F93EC1">
      <w:pPr>
        <w:spacing w:after="12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6287">
        <w:rPr>
          <w:rFonts w:cstheme="minorHAnsi"/>
          <w:b/>
          <w:sz w:val="20"/>
          <w:szCs w:val="20"/>
          <w:u w:val="single"/>
        </w:rPr>
        <w:t xml:space="preserve">Etap: </w:t>
      </w:r>
      <w:r w:rsidR="004955FB" w:rsidRPr="00A56287">
        <w:rPr>
          <w:rFonts w:cstheme="minorHAnsi"/>
          <w:b/>
          <w:sz w:val="20"/>
          <w:szCs w:val="20"/>
          <w:u w:val="single"/>
        </w:rPr>
        <w:t xml:space="preserve">Diagnoza: </w:t>
      </w:r>
    </w:p>
    <w:p w14:paraId="65ABB5C2" w14:textId="7F27C72C" w:rsidR="00E73EE4" w:rsidRPr="00B622FD" w:rsidRDefault="004955FB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Przeprowadzenie zadań, ćwiczeń, testów (przygotowanych przez Zespół Diagnostów), w celu rozpoznania poziomu umiejętności</w:t>
      </w:r>
      <w:r w:rsidR="005906F9">
        <w:rPr>
          <w:rFonts w:cstheme="minorHAnsi"/>
          <w:sz w:val="20"/>
          <w:szCs w:val="20"/>
        </w:rPr>
        <w:t xml:space="preserve"> uczestników i uczestniczek</w:t>
      </w:r>
      <w:r w:rsidRPr="00A56287">
        <w:rPr>
          <w:rFonts w:cstheme="minorHAnsi"/>
          <w:sz w:val="20"/>
          <w:szCs w:val="20"/>
        </w:rPr>
        <w:t>, (max 3 poziom</w:t>
      </w:r>
      <w:r w:rsidR="005906F9">
        <w:rPr>
          <w:rFonts w:cstheme="minorHAnsi"/>
          <w:sz w:val="20"/>
          <w:szCs w:val="20"/>
        </w:rPr>
        <w:t xml:space="preserve"> PRK</w:t>
      </w:r>
      <w:r w:rsidRPr="00A56287">
        <w:rPr>
          <w:rFonts w:cstheme="minorHAnsi"/>
          <w:sz w:val="20"/>
          <w:szCs w:val="20"/>
        </w:rPr>
        <w:t xml:space="preserve">) – wśród 170 migrantów, </w:t>
      </w:r>
      <w:r w:rsidR="004D6726">
        <w:rPr>
          <w:rFonts w:cstheme="minorHAnsi"/>
          <w:sz w:val="20"/>
          <w:szCs w:val="20"/>
        </w:rPr>
        <w:t xml:space="preserve">kandydatów do udziału w projekcie </w:t>
      </w:r>
      <w:r w:rsidR="00895E5B" w:rsidRPr="00A56287">
        <w:rPr>
          <w:rFonts w:cstheme="minorHAnsi"/>
          <w:sz w:val="20"/>
          <w:szCs w:val="20"/>
        </w:rPr>
        <w:t xml:space="preserve">(łącznie </w:t>
      </w:r>
      <w:r w:rsidR="003810C2">
        <w:rPr>
          <w:rFonts w:cstheme="minorHAnsi"/>
          <w:sz w:val="20"/>
          <w:szCs w:val="20"/>
        </w:rPr>
        <w:t>4</w:t>
      </w:r>
      <w:r w:rsidR="00895E5B" w:rsidRPr="00A56287">
        <w:rPr>
          <w:rFonts w:cstheme="minorHAnsi"/>
          <w:sz w:val="20"/>
          <w:szCs w:val="20"/>
        </w:rPr>
        <w:t xml:space="preserve">h/uczestnik) oraz przygotowanie </w:t>
      </w:r>
      <w:r w:rsidR="00895E5B" w:rsidRPr="00A56287">
        <w:rPr>
          <w:rFonts w:cstheme="minorHAnsi"/>
          <w:b/>
          <w:bCs/>
          <w:sz w:val="20"/>
          <w:szCs w:val="20"/>
        </w:rPr>
        <w:t>Indywidualnych Planów Rozwoju (IPR</w:t>
      </w:r>
      <w:r w:rsidR="00895E5B" w:rsidRPr="00A56287">
        <w:rPr>
          <w:rFonts w:cstheme="minorHAnsi"/>
          <w:sz w:val="20"/>
          <w:szCs w:val="20"/>
        </w:rPr>
        <w:t>) dla każdego Uczestnika/Uczestniczki Projektu WIEM.</w:t>
      </w:r>
    </w:p>
    <w:p w14:paraId="741D4C31" w14:textId="49983A88" w:rsidR="005906F9" w:rsidRDefault="00F85EC0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  <w:u w:val="single"/>
        </w:rPr>
        <w:t xml:space="preserve">Etap: </w:t>
      </w:r>
      <w:r w:rsidR="00154188" w:rsidRPr="00A56287">
        <w:rPr>
          <w:rFonts w:cstheme="minorHAnsi"/>
          <w:b/>
          <w:sz w:val="20"/>
          <w:szCs w:val="20"/>
          <w:u w:val="single"/>
        </w:rPr>
        <w:t>Doradztwo</w:t>
      </w:r>
      <w:r w:rsidR="00895E5B" w:rsidRPr="00A56287">
        <w:rPr>
          <w:rFonts w:cstheme="minorHAnsi"/>
          <w:b/>
          <w:sz w:val="20"/>
          <w:szCs w:val="20"/>
          <w:u w:val="single"/>
        </w:rPr>
        <w:t xml:space="preserve"> i Edukacja</w:t>
      </w:r>
      <w:r w:rsidR="00154188" w:rsidRPr="00A56287">
        <w:rPr>
          <w:rFonts w:cstheme="minorHAnsi"/>
          <w:sz w:val="20"/>
          <w:szCs w:val="20"/>
          <w:u w:val="single"/>
        </w:rPr>
        <w:t>:</w:t>
      </w:r>
    </w:p>
    <w:p w14:paraId="2300E5EB" w14:textId="77777777" w:rsidR="005906F9" w:rsidRDefault="005906F9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</w:p>
    <w:p w14:paraId="532EB443" w14:textId="1ACB08E7" w:rsidR="007A5B66" w:rsidRPr="00A56287" w:rsidRDefault="00193E28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895E5B" w:rsidRPr="00A56287">
        <w:rPr>
          <w:rFonts w:cstheme="minorHAnsi"/>
          <w:sz w:val="20"/>
          <w:szCs w:val="20"/>
        </w:rPr>
        <w:t>E</w:t>
      </w:r>
      <w:r w:rsidR="007A5B66" w:rsidRPr="00A56287"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  <w:u w:val="single"/>
        </w:rPr>
        <w:t>Wsparcie edukacyjne</w:t>
      </w:r>
      <w:r w:rsidRPr="00A56287">
        <w:rPr>
          <w:rFonts w:cstheme="minorHAnsi"/>
          <w:sz w:val="20"/>
          <w:szCs w:val="20"/>
          <w:u w:val="single"/>
        </w:rPr>
        <w:t> </w:t>
      </w:r>
      <w:r w:rsidR="00F936A3" w:rsidRPr="00A56287">
        <w:rPr>
          <w:rFonts w:cstheme="minorHAnsi"/>
          <w:sz w:val="20"/>
          <w:szCs w:val="20"/>
          <w:u w:val="single"/>
        </w:rPr>
        <w:t>indywidualne</w:t>
      </w:r>
      <w:r w:rsidR="007A5B66" w:rsidRPr="00A56287">
        <w:rPr>
          <w:rFonts w:cstheme="minorHAnsi"/>
          <w:sz w:val="20"/>
          <w:szCs w:val="20"/>
        </w:rPr>
        <w:t xml:space="preserve"> w zakresie podniesienia kompetencji podstawowych (rozumienie i tworzenie informacji, umiejętności cyfrowe, kompetencje społeczne),</w:t>
      </w:r>
      <w:r w:rsidR="00895E5B" w:rsidRPr="00A56287">
        <w:rPr>
          <w:rFonts w:cstheme="minorHAnsi"/>
          <w:sz w:val="20"/>
          <w:szCs w:val="20"/>
        </w:rPr>
        <w:t xml:space="preserve"> </w:t>
      </w:r>
    </w:p>
    <w:p w14:paraId="41C6616E" w14:textId="3E0852EF" w:rsidR="00F936A3" w:rsidRPr="00A56287" w:rsidRDefault="00193E28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895E5B" w:rsidRPr="00A56287">
        <w:rPr>
          <w:rFonts w:cstheme="minorHAnsi"/>
          <w:sz w:val="20"/>
          <w:szCs w:val="20"/>
        </w:rPr>
        <w:t>E</w:t>
      </w:r>
      <w:r w:rsidR="007A5B66" w:rsidRPr="00A56287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  <w:u w:val="single"/>
        </w:rPr>
        <w:t>Wsparcie edukacyjne</w:t>
      </w:r>
      <w:r w:rsidRPr="00A56287">
        <w:rPr>
          <w:rFonts w:cstheme="minorHAnsi"/>
          <w:sz w:val="20"/>
          <w:szCs w:val="20"/>
          <w:u w:val="single"/>
        </w:rPr>
        <w:t xml:space="preserve"> </w:t>
      </w:r>
      <w:r w:rsidR="007A5B66" w:rsidRPr="00A56287">
        <w:rPr>
          <w:rFonts w:cstheme="minorHAnsi"/>
          <w:sz w:val="20"/>
          <w:szCs w:val="20"/>
          <w:u w:val="single"/>
        </w:rPr>
        <w:t>grupowe</w:t>
      </w:r>
      <w:r w:rsidR="007A5B66" w:rsidRPr="00A56287">
        <w:rPr>
          <w:rFonts w:cstheme="minorHAnsi"/>
          <w:sz w:val="20"/>
          <w:szCs w:val="20"/>
        </w:rPr>
        <w:t xml:space="preserve"> </w:t>
      </w:r>
      <w:r w:rsidR="00F936A3" w:rsidRPr="00A56287">
        <w:rPr>
          <w:rFonts w:cstheme="minorHAnsi"/>
          <w:sz w:val="20"/>
          <w:szCs w:val="20"/>
        </w:rPr>
        <w:t xml:space="preserve">w zakresie podniesienia </w:t>
      </w:r>
      <w:r w:rsidR="007A5B66" w:rsidRPr="00A56287">
        <w:rPr>
          <w:rFonts w:cstheme="minorHAnsi"/>
          <w:sz w:val="20"/>
          <w:szCs w:val="20"/>
        </w:rPr>
        <w:t>kompetencji podstawowych (rozumienie i tworzenie informacji, umiejętności cyfrowe, kompetencje społeczne),</w:t>
      </w:r>
    </w:p>
    <w:p w14:paraId="729492CC" w14:textId="700A5842" w:rsidR="00895E5B" w:rsidRPr="00A56287" w:rsidRDefault="00895E5B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W ramach </w:t>
      </w:r>
      <w:r w:rsidR="00193E28">
        <w:rPr>
          <w:rFonts w:cstheme="minorHAnsi"/>
          <w:sz w:val="20"/>
          <w:szCs w:val="20"/>
        </w:rPr>
        <w:t>W</w:t>
      </w:r>
      <w:r w:rsidRPr="00A56287">
        <w:rPr>
          <w:rFonts w:cstheme="minorHAnsi"/>
          <w:sz w:val="20"/>
          <w:szCs w:val="20"/>
        </w:rPr>
        <w:t xml:space="preserve">E1 i </w:t>
      </w:r>
      <w:r w:rsidR="00193E28">
        <w:rPr>
          <w:rFonts w:cstheme="minorHAnsi"/>
          <w:sz w:val="20"/>
          <w:szCs w:val="20"/>
        </w:rPr>
        <w:t>W</w:t>
      </w:r>
      <w:r w:rsidRPr="00A56287">
        <w:rPr>
          <w:rFonts w:cstheme="minorHAnsi"/>
          <w:sz w:val="20"/>
          <w:szCs w:val="20"/>
        </w:rPr>
        <w:t xml:space="preserve">E2 zostanie zrealizowanych </w:t>
      </w:r>
      <w:r w:rsidR="00CE0AA0">
        <w:rPr>
          <w:rFonts w:cstheme="minorHAnsi"/>
          <w:sz w:val="20"/>
          <w:szCs w:val="20"/>
        </w:rPr>
        <w:t xml:space="preserve">łącznie </w:t>
      </w:r>
      <w:r w:rsidRPr="00A56287">
        <w:rPr>
          <w:rFonts w:cstheme="minorHAnsi"/>
          <w:sz w:val="20"/>
          <w:szCs w:val="20"/>
        </w:rPr>
        <w:t>450h zajęć jako formy wsparcia dla Uczestników/Uczestniczek projektu (45h szkoleniowych</w:t>
      </w:r>
      <w:r w:rsidR="00060B81">
        <w:rPr>
          <w:rFonts w:cstheme="minorHAnsi"/>
          <w:sz w:val="20"/>
          <w:szCs w:val="20"/>
        </w:rPr>
        <w:t>/uczestnik</w:t>
      </w:r>
      <w:r w:rsidRPr="00A56287">
        <w:rPr>
          <w:rFonts w:cstheme="minorHAnsi"/>
          <w:sz w:val="20"/>
          <w:szCs w:val="20"/>
        </w:rPr>
        <w:t>*10 grup*150 osób</w:t>
      </w:r>
      <w:r w:rsidR="00C66B06" w:rsidRPr="00A56287">
        <w:rPr>
          <w:rFonts w:cstheme="minorHAnsi"/>
          <w:sz w:val="20"/>
          <w:szCs w:val="20"/>
        </w:rPr>
        <w:t xml:space="preserve"> uwzględniając zasady sanitarne związane z trwaniem pandemii Covid-19</w:t>
      </w:r>
      <w:r w:rsidRPr="00A56287">
        <w:rPr>
          <w:rFonts w:cstheme="minorHAnsi"/>
          <w:sz w:val="20"/>
          <w:szCs w:val="20"/>
        </w:rPr>
        <w:t>)</w:t>
      </w:r>
    </w:p>
    <w:p w14:paraId="48D09425" w14:textId="77777777" w:rsidR="00AA3AE6" w:rsidRPr="00A56287" w:rsidRDefault="00F85EC0" w:rsidP="00F93EC1">
      <w:pPr>
        <w:spacing w:line="360" w:lineRule="auto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lastRenderedPageBreak/>
        <w:t>U</w:t>
      </w:r>
      <w:r w:rsidR="00AA3AE6" w:rsidRPr="00A56287">
        <w:rPr>
          <w:rFonts w:cstheme="minorHAnsi"/>
          <w:sz w:val="20"/>
          <w:szCs w:val="20"/>
        </w:rPr>
        <w:t xml:space="preserve">czestnicy projektu </w:t>
      </w:r>
      <w:r w:rsidR="00C66B06" w:rsidRPr="00A56287">
        <w:rPr>
          <w:rFonts w:cstheme="minorHAnsi"/>
          <w:sz w:val="20"/>
          <w:szCs w:val="20"/>
          <w:u w:val="single"/>
        </w:rPr>
        <w:t>biorą</w:t>
      </w:r>
      <w:r w:rsidRPr="00A56287">
        <w:rPr>
          <w:rFonts w:cstheme="minorHAnsi"/>
          <w:sz w:val="20"/>
          <w:szCs w:val="20"/>
          <w:u w:val="single"/>
        </w:rPr>
        <w:t xml:space="preserve"> udział w</w:t>
      </w:r>
      <w:r w:rsidR="004B6FDE" w:rsidRPr="00A56287">
        <w:rPr>
          <w:rFonts w:cstheme="minorHAnsi"/>
          <w:sz w:val="20"/>
          <w:szCs w:val="20"/>
          <w:u w:val="single"/>
        </w:rPr>
        <w:t xml:space="preserve"> </w:t>
      </w:r>
      <w:r w:rsidR="00AA3AE6" w:rsidRPr="00A56287">
        <w:rPr>
          <w:rFonts w:cstheme="minorHAnsi"/>
          <w:sz w:val="20"/>
          <w:szCs w:val="20"/>
          <w:u w:val="single"/>
        </w:rPr>
        <w:t>wybranym</w:t>
      </w:r>
      <w:r w:rsidR="004B6FDE" w:rsidRPr="00A56287">
        <w:rPr>
          <w:rFonts w:cstheme="minorHAnsi"/>
          <w:sz w:val="20"/>
          <w:szCs w:val="20"/>
          <w:u w:val="single"/>
        </w:rPr>
        <w:t xml:space="preserve"> przez siebie</w:t>
      </w:r>
      <w:r w:rsidR="00AA3AE6" w:rsidRPr="00A56287">
        <w:rPr>
          <w:rFonts w:cstheme="minorHAnsi"/>
          <w:sz w:val="20"/>
          <w:szCs w:val="20"/>
          <w:u w:val="single"/>
        </w:rPr>
        <w:t xml:space="preserve"> temacie </w:t>
      </w:r>
      <w:r w:rsidRPr="00A56287">
        <w:rPr>
          <w:rFonts w:cstheme="minorHAnsi"/>
          <w:sz w:val="20"/>
          <w:szCs w:val="20"/>
          <w:u w:val="single"/>
        </w:rPr>
        <w:t xml:space="preserve">w  ramach etapu: </w:t>
      </w:r>
      <w:r w:rsidR="00AA3AE6" w:rsidRPr="00A56287">
        <w:rPr>
          <w:rFonts w:cstheme="minorHAnsi"/>
          <w:sz w:val="20"/>
          <w:szCs w:val="20"/>
          <w:u w:val="single"/>
        </w:rPr>
        <w:t>doradztwa</w:t>
      </w:r>
      <w:r w:rsidR="00895E5B" w:rsidRPr="00A56287">
        <w:rPr>
          <w:rFonts w:cstheme="minorHAnsi"/>
          <w:sz w:val="20"/>
          <w:szCs w:val="20"/>
          <w:u w:val="single"/>
        </w:rPr>
        <w:t xml:space="preserve"> i edukacji</w:t>
      </w:r>
      <w:r w:rsidR="00AA3AE6" w:rsidRPr="00A56287">
        <w:rPr>
          <w:rFonts w:cstheme="minorHAnsi"/>
          <w:sz w:val="20"/>
          <w:szCs w:val="20"/>
          <w:u w:val="single"/>
        </w:rPr>
        <w:t xml:space="preserve"> </w:t>
      </w:r>
      <w:r w:rsidR="00B27C66" w:rsidRPr="00A56287">
        <w:rPr>
          <w:rFonts w:cstheme="minorHAnsi"/>
          <w:sz w:val="20"/>
          <w:szCs w:val="20"/>
          <w:u w:val="single"/>
        </w:rPr>
        <w:t xml:space="preserve">przy minimalnym zaangażowaniu </w:t>
      </w:r>
      <w:r w:rsidR="00895E5B" w:rsidRPr="00A56287">
        <w:rPr>
          <w:rFonts w:cstheme="minorHAnsi"/>
          <w:sz w:val="20"/>
          <w:szCs w:val="20"/>
          <w:u w:val="single"/>
        </w:rPr>
        <w:t>45</w:t>
      </w:r>
      <w:r w:rsidR="00B27C66" w:rsidRPr="00A56287">
        <w:rPr>
          <w:rFonts w:cstheme="minorHAnsi"/>
          <w:sz w:val="20"/>
          <w:szCs w:val="20"/>
          <w:u w:val="single"/>
        </w:rPr>
        <w:t>h/uczestnik)</w:t>
      </w:r>
      <w:r w:rsidR="00AA3AE6" w:rsidRPr="00A56287">
        <w:rPr>
          <w:rFonts w:cstheme="minorHAnsi"/>
          <w:sz w:val="20"/>
          <w:szCs w:val="20"/>
        </w:rPr>
        <w:t xml:space="preserve"> – wybór </w:t>
      </w:r>
      <w:r w:rsidR="00812E9A" w:rsidRPr="00A56287">
        <w:rPr>
          <w:rFonts w:cstheme="minorHAnsi"/>
          <w:sz w:val="20"/>
          <w:szCs w:val="20"/>
        </w:rPr>
        <w:t>tematów</w:t>
      </w:r>
      <w:r w:rsidR="00AA3AE6" w:rsidRPr="00A56287">
        <w:rPr>
          <w:rFonts w:cstheme="minorHAnsi"/>
          <w:sz w:val="20"/>
          <w:szCs w:val="20"/>
        </w:rPr>
        <w:t xml:space="preserve"> doradztwa </w:t>
      </w:r>
      <w:r w:rsidR="00812E9A" w:rsidRPr="00A56287">
        <w:rPr>
          <w:rFonts w:cstheme="minorHAnsi"/>
          <w:sz w:val="20"/>
          <w:szCs w:val="20"/>
        </w:rPr>
        <w:t xml:space="preserve">oraz szkolenia </w:t>
      </w:r>
      <w:r w:rsidR="00B90D60" w:rsidRPr="00A56287">
        <w:rPr>
          <w:rFonts w:cstheme="minorHAnsi"/>
          <w:sz w:val="20"/>
          <w:szCs w:val="20"/>
        </w:rPr>
        <w:t xml:space="preserve"> jest dokonywany z </w:t>
      </w:r>
      <w:proofErr w:type="spellStart"/>
      <w:r w:rsidR="00B90D60" w:rsidRPr="00A56287">
        <w:rPr>
          <w:rFonts w:cstheme="minorHAnsi"/>
          <w:sz w:val="20"/>
          <w:szCs w:val="20"/>
        </w:rPr>
        <w:t>z</w:t>
      </w:r>
      <w:proofErr w:type="spellEnd"/>
      <w:r w:rsidR="00B90D60" w:rsidRPr="00A56287">
        <w:rPr>
          <w:rFonts w:cstheme="minorHAnsi"/>
          <w:sz w:val="20"/>
          <w:szCs w:val="20"/>
        </w:rPr>
        <w:t xml:space="preserve"> uwzględnieniem IPR- jako wyznacznika w procesie podnoszenia umiejętności podstawowych oraz</w:t>
      </w:r>
      <w:r w:rsidR="004B6FDE" w:rsidRPr="00A56287">
        <w:rPr>
          <w:rFonts w:cstheme="minorHAnsi"/>
          <w:sz w:val="20"/>
          <w:szCs w:val="20"/>
        </w:rPr>
        <w:t xml:space="preserve"> według indywidualnych potrzeb każdego uczestnika </w:t>
      </w:r>
      <w:r w:rsidR="00B90D60" w:rsidRPr="00A56287">
        <w:rPr>
          <w:rFonts w:cstheme="minorHAnsi"/>
          <w:sz w:val="20"/>
          <w:szCs w:val="20"/>
        </w:rPr>
        <w:t xml:space="preserve">projektu. </w:t>
      </w:r>
    </w:p>
    <w:p w14:paraId="04D028FC" w14:textId="77777777" w:rsidR="00975FE9" w:rsidRPr="00A56287" w:rsidRDefault="004815AF" w:rsidP="004D6A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§ 2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="00975FE9" w:rsidRPr="00A56287">
        <w:rPr>
          <w:rFonts w:cstheme="minorHAnsi"/>
          <w:b/>
          <w:sz w:val="20"/>
          <w:szCs w:val="20"/>
        </w:rPr>
        <w:t>Zasad</w:t>
      </w:r>
      <w:r w:rsidR="00267CE1" w:rsidRPr="00A56287">
        <w:rPr>
          <w:rFonts w:cstheme="minorHAnsi"/>
          <w:b/>
          <w:sz w:val="20"/>
          <w:szCs w:val="20"/>
        </w:rPr>
        <w:t>y</w:t>
      </w:r>
      <w:r w:rsidR="00975FE9" w:rsidRPr="00A56287">
        <w:rPr>
          <w:rFonts w:cstheme="minorHAnsi"/>
          <w:b/>
          <w:sz w:val="20"/>
          <w:szCs w:val="20"/>
        </w:rPr>
        <w:t xml:space="preserve"> ogólne</w:t>
      </w:r>
    </w:p>
    <w:p w14:paraId="40C10158" w14:textId="77777777" w:rsidR="008447BA" w:rsidRPr="00A56287" w:rsidRDefault="008E4E61" w:rsidP="00F93EC1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eastAsia="Calibri" w:cstheme="minorHAnsi"/>
          <w:sz w:val="20"/>
          <w:szCs w:val="20"/>
        </w:rPr>
        <w:t xml:space="preserve">Realizatorem projektu jest </w:t>
      </w:r>
      <w:r w:rsidR="002027DC" w:rsidRPr="00A56287">
        <w:rPr>
          <w:rFonts w:cstheme="minorHAnsi"/>
          <w:sz w:val="20"/>
          <w:szCs w:val="20"/>
        </w:rPr>
        <w:t xml:space="preserve">Akademia Ignatianum </w:t>
      </w:r>
      <w:r w:rsidR="00975FE9" w:rsidRPr="00A56287">
        <w:rPr>
          <w:rFonts w:eastAsia="Calibri" w:cstheme="minorHAnsi"/>
          <w:sz w:val="20"/>
          <w:szCs w:val="20"/>
        </w:rPr>
        <w:t>w Krakow</w:t>
      </w:r>
      <w:r w:rsidRPr="00A56287">
        <w:rPr>
          <w:rFonts w:eastAsia="Calibri" w:cstheme="minorHAnsi"/>
          <w:sz w:val="20"/>
          <w:szCs w:val="20"/>
        </w:rPr>
        <w:t>ie</w:t>
      </w:r>
      <w:r w:rsidR="00333BB6" w:rsidRPr="00A56287">
        <w:rPr>
          <w:rFonts w:cstheme="minorHAnsi"/>
          <w:bCs/>
          <w:sz w:val="20"/>
          <w:szCs w:val="20"/>
        </w:rPr>
        <w:t>.</w:t>
      </w:r>
    </w:p>
    <w:p w14:paraId="475D76D8" w14:textId="5185832D" w:rsidR="00812E9A" w:rsidRPr="00891AD5" w:rsidRDefault="00975B15" w:rsidP="00F93EC1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Cs/>
          <w:sz w:val="20"/>
          <w:szCs w:val="20"/>
        </w:rPr>
      </w:pPr>
      <w:r w:rsidRPr="00A56287">
        <w:rPr>
          <w:rFonts w:cstheme="minorHAnsi"/>
          <w:sz w:val="20"/>
          <w:szCs w:val="20"/>
          <w:u w:val="single"/>
        </w:rPr>
        <w:t>Celem głównym projektu</w:t>
      </w:r>
      <w:r w:rsidRPr="00A56287">
        <w:rPr>
          <w:rFonts w:cstheme="minorHAnsi"/>
          <w:sz w:val="20"/>
          <w:szCs w:val="20"/>
        </w:rPr>
        <w:t xml:space="preserve"> jest </w:t>
      </w:r>
      <w:r w:rsidR="00C66B06" w:rsidRPr="00A56287">
        <w:rPr>
          <w:rFonts w:cstheme="minorHAnsi"/>
          <w:sz w:val="20"/>
          <w:szCs w:val="20"/>
        </w:rPr>
        <w:t xml:space="preserve">przetestowanie modelu wsparcia na grupie 150 uczestników projektu, Migrantów z prawem do legalnego pobytu w Polsce, w wieku 25+ w </w:t>
      </w:r>
      <w:r w:rsidR="00954883">
        <w:rPr>
          <w:rFonts w:cstheme="minorHAnsi"/>
          <w:sz w:val="20"/>
          <w:szCs w:val="20"/>
        </w:rPr>
        <w:t>zakresie</w:t>
      </w:r>
      <w:r w:rsidR="00954883" w:rsidRPr="00A56287">
        <w:rPr>
          <w:rFonts w:cstheme="minorHAnsi"/>
          <w:sz w:val="20"/>
          <w:szCs w:val="20"/>
        </w:rPr>
        <w:t xml:space="preserve"> </w:t>
      </w:r>
      <w:r w:rsidR="00C66B06" w:rsidRPr="00A56287">
        <w:rPr>
          <w:rFonts w:cstheme="minorHAnsi"/>
          <w:sz w:val="20"/>
          <w:szCs w:val="20"/>
        </w:rPr>
        <w:t>podniesienia niskich umiejętności podstawowych (rozumienie i tworzenie informacji, umiejętności cyfrowe, kompetencje społeczne), które uzyskały nie więcej niż 3</w:t>
      </w:r>
      <w:r w:rsidR="00060B81">
        <w:rPr>
          <w:rFonts w:cstheme="minorHAnsi"/>
          <w:sz w:val="20"/>
          <w:szCs w:val="20"/>
        </w:rPr>
        <w:t xml:space="preserve"> poziom PRK</w:t>
      </w:r>
      <w:r w:rsidR="00C66B06" w:rsidRPr="00A56287">
        <w:rPr>
          <w:rFonts w:cstheme="minorHAnsi"/>
          <w:sz w:val="20"/>
          <w:szCs w:val="20"/>
        </w:rPr>
        <w:t xml:space="preserve"> </w:t>
      </w:r>
      <w:r w:rsidR="00060B81">
        <w:rPr>
          <w:rFonts w:cstheme="minorHAnsi"/>
          <w:sz w:val="20"/>
          <w:szCs w:val="20"/>
        </w:rPr>
        <w:t xml:space="preserve">z </w:t>
      </w:r>
      <w:r w:rsidR="00C66B06" w:rsidRPr="00A56287">
        <w:rPr>
          <w:rFonts w:cstheme="minorHAnsi"/>
          <w:sz w:val="20"/>
          <w:szCs w:val="20"/>
        </w:rPr>
        <w:t>etapu diagnozy</w:t>
      </w:r>
      <w:r w:rsidR="00060B81">
        <w:rPr>
          <w:rFonts w:cstheme="minorHAnsi"/>
          <w:sz w:val="20"/>
          <w:szCs w:val="20"/>
        </w:rPr>
        <w:t>.</w:t>
      </w:r>
      <w:r w:rsidR="00C66B06" w:rsidRPr="00A56287">
        <w:rPr>
          <w:rFonts w:cstheme="minorHAnsi"/>
          <w:sz w:val="20"/>
          <w:szCs w:val="20"/>
        </w:rPr>
        <w:t xml:space="preserve"> </w:t>
      </w:r>
      <w:r w:rsidR="00812E9A" w:rsidRPr="00A56287">
        <w:rPr>
          <w:rFonts w:eastAsia="Calibri" w:cstheme="minorHAnsi"/>
          <w:sz w:val="20"/>
          <w:szCs w:val="20"/>
          <w:u w:val="single"/>
        </w:rPr>
        <w:t>Biuro projektu</w:t>
      </w:r>
      <w:r w:rsidR="00812E9A" w:rsidRPr="00A56287">
        <w:rPr>
          <w:rFonts w:eastAsia="Calibri" w:cstheme="minorHAnsi"/>
          <w:sz w:val="20"/>
          <w:szCs w:val="20"/>
        </w:rPr>
        <w:t xml:space="preserve"> znajduje się w siedzibie Realizatora projektu przy </w:t>
      </w:r>
      <w:r w:rsidR="00812E9A" w:rsidRPr="00A56287">
        <w:rPr>
          <w:rFonts w:eastAsia="Calibri" w:cstheme="minorHAnsi"/>
          <w:sz w:val="20"/>
          <w:szCs w:val="20"/>
          <w:u w:val="single"/>
        </w:rPr>
        <w:t xml:space="preserve">ulicy </w:t>
      </w:r>
      <w:r w:rsidR="00812E9A" w:rsidRPr="00A56287">
        <w:rPr>
          <w:rFonts w:cstheme="minorHAnsi"/>
          <w:bCs/>
          <w:sz w:val="20"/>
          <w:szCs w:val="20"/>
          <w:u w:val="single"/>
        </w:rPr>
        <w:t xml:space="preserve">Kopernika 26, </w:t>
      </w:r>
      <w:r w:rsidR="00584621" w:rsidRPr="00A56287">
        <w:rPr>
          <w:rFonts w:cstheme="minorHAnsi"/>
          <w:bCs/>
          <w:sz w:val="20"/>
          <w:szCs w:val="20"/>
          <w:u w:val="single"/>
        </w:rPr>
        <w:t xml:space="preserve">pok. 11, </w:t>
      </w:r>
      <w:r w:rsidR="00812E9A" w:rsidRPr="00A56287">
        <w:rPr>
          <w:rFonts w:cstheme="minorHAnsi"/>
          <w:bCs/>
          <w:sz w:val="20"/>
          <w:szCs w:val="20"/>
          <w:u w:val="single"/>
        </w:rPr>
        <w:t>31-501</w:t>
      </w:r>
      <w:r w:rsidR="00584621" w:rsidRPr="00A56287">
        <w:rPr>
          <w:rFonts w:cstheme="minorHAnsi"/>
          <w:bCs/>
          <w:sz w:val="20"/>
          <w:szCs w:val="20"/>
          <w:u w:val="single"/>
        </w:rPr>
        <w:t xml:space="preserve">, </w:t>
      </w:r>
      <w:r w:rsidR="00812E9A" w:rsidRPr="00A56287">
        <w:rPr>
          <w:rFonts w:cstheme="minorHAnsi"/>
          <w:bCs/>
          <w:sz w:val="20"/>
          <w:szCs w:val="20"/>
          <w:u w:val="single"/>
        </w:rPr>
        <w:t>Kraków</w:t>
      </w:r>
      <w:r w:rsidR="00812E9A" w:rsidRPr="00A56287">
        <w:rPr>
          <w:rFonts w:cstheme="minorHAnsi"/>
          <w:bCs/>
          <w:sz w:val="20"/>
          <w:szCs w:val="20"/>
        </w:rPr>
        <w:t xml:space="preserve"> </w:t>
      </w:r>
      <w:r w:rsidR="00812E9A" w:rsidRPr="00A56287">
        <w:rPr>
          <w:rFonts w:eastAsia="Calibri" w:cstheme="minorHAnsi"/>
          <w:sz w:val="20"/>
          <w:szCs w:val="20"/>
        </w:rPr>
        <w:t xml:space="preserve">i jest </w:t>
      </w:r>
      <w:r w:rsidR="00812E9A" w:rsidRPr="00A56287">
        <w:rPr>
          <w:rFonts w:eastAsia="Calibri" w:cstheme="minorHAnsi"/>
          <w:sz w:val="20"/>
          <w:szCs w:val="20"/>
          <w:u w:val="single"/>
        </w:rPr>
        <w:t>czynne od poniedziałku do piątku</w:t>
      </w:r>
      <w:r w:rsidR="00812E9A" w:rsidRPr="00A56287">
        <w:rPr>
          <w:rFonts w:eastAsia="Calibri" w:cstheme="minorHAnsi"/>
          <w:sz w:val="20"/>
          <w:szCs w:val="20"/>
        </w:rPr>
        <w:t xml:space="preserve"> w godzinach </w:t>
      </w:r>
      <w:r w:rsidR="00B00588" w:rsidRPr="00A56287">
        <w:rPr>
          <w:rFonts w:eastAsia="Calibri" w:cstheme="minorHAnsi"/>
          <w:b/>
          <w:sz w:val="20"/>
          <w:szCs w:val="20"/>
        </w:rPr>
        <w:t>8:00</w:t>
      </w:r>
      <w:r w:rsidR="00812E9A" w:rsidRPr="00A56287">
        <w:rPr>
          <w:rFonts w:eastAsia="Calibri" w:cstheme="minorHAnsi"/>
          <w:b/>
          <w:sz w:val="20"/>
          <w:szCs w:val="20"/>
        </w:rPr>
        <w:t>– 1</w:t>
      </w:r>
      <w:r w:rsidR="00420170" w:rsidRPr="00A56287">
        <w:rPr>
          <w:rFonts w:eastAsia="Calibri" w:cstheme="minorHAnsi"/>
          <w:b/>
          <w:sz w:val="20"/>
          <w:szCs w:val="20"/>
        </w:rPr>
        <w:t>5.00</w:t>
      </w:r>
      <w:r w:rsidR="00954883">
        <w:rPr>
          <w:rFonts w:eastAsia="Calibri" w:cstheme="minorHAnsi"/>
          <w:b/>
          <w:sz w:val="20"/>
          <w:szCs w:val="20"/>
        </w:rPr>
        <w:t>,</w:t>
      </w:r>
      <w:r w:rsidR="004C1CE7" w:rsidRPr="00A56287">
        <w:rPr>
          <w:rFonts w:eastAsia="Calibri" w:cstheme="minorHAnsi"/>
          <w:sz w:val="20"/>
          <w:szCs w:val="20"/>
        </w:rPr>
        <w:t xml:space="preserve"> </w:t>
      </w:r>
      <w:r w:rsidR="007D5F3F" w:rsidRPr="00A56287">
        <w:rPr>
          <w:rFonts w:eastAsia="Calibri" w:cstheme="minorHAnsi"/>
          <w:sz w:val="20"/>
          <w:szCs w:val="20"/>
        </w:rPr>
        <w:t>kontakt także poprzez email</w:t>
      </w:r>
      <w:r w:rsidR="00854886" w:rsidRPr="00A56287">
        <w:rPr>
          <w:rFonts w:eastAsia="Calibri" w:cstheme="minorHAnsi"/>
          <w:sz w:val="20"/>
          <w:szCs w:val="20"/>
        </w:rPr>
        <w:t>:</w:t>
      </w:r>
      <w:r w:rsidR="00812E9A" w:rsidRPr="00A56287">
        <w:rPr>
          <w:rFonts w:eastAsia="Calibri" w:cstheme="minorHAnsi"/>
          <w:sz w:val="20"/>
          <w:szCs w:val="20"/>
        </w:rPr>
        <w:t xml:space="preserve"> </w:t>
      </w:r>
      <w:r w:rsidR="00420170" w:rsidRPr="00A56287">
        <w:rPr>
          <w:rFonts w:cstheme="minorHAnsi"/>
          <w:sz w:val="20"/>
          <w:szCs w:val="20"/>
        </w:rPr>
        <w:t xml:space="preserve"> </w:t>
      </w:r>
      <w:hyperlink r:id="rId8" w:history="1">
        <w:r w:rsidR="00B00588" w:rsidRPr="00A56287">
          <w:rPr>
            <w:rStyle w:val="Hipercze"/>
            <w:rFonts w:eastAsia="Calibri" w:cstheme="minorHAnsi"/>
            <w:sz w:val="20"/>
            <w:szCs w:val="20"/>
          </w:rPr>
          <w:t>wiem@ignatianum.edu.pl</w:t>
        </w:r>
      </w:hyperlink>
      <w:r w:rsidR="00B00588" w:rsidRPr="00A56287">
        <w:rPr>
          <w:rFonts w:eastAsia="Calibri" w:cstheme="minorHAnsi"/>
          <w:b/>
          <w:sz w:val="20"/>
          <w:szCs w:val="20"/>
        </w:rPr>
        <w:t xml:space="preserve"> </w:t>
      </w:r>
      <w:r w:rsidR="00B00588" w:rsidRPr="00891AD5">
        <w:rPr>
          <w:rFonts w:eastAsia="Calibri" w:cstheme="minorHAnsi"/>
          <w:sz w:val="20"/>
          <w:szCs w:val="20"/>
        </w:rPr>
        <w:t xml:space="preserve">oraz </w:t>
      </w:r>
      <w:hyperlink r:id="rId9" w:history="1">
        <w:r w:rsidR="00B00588" w:rsidRPr="00891AD5">
          <w:rPr>
            <w:rStyle w:val="Hipercze"/>
            <w:rFonts w:eastAsia="Calibri" w:cstheme="minorHAnsi"/>
            <w:sz w:val="20"/>
            <w:szCs w:val="20"/>
            <w:u w:val="none"/>
          </w:rPr>
          <w:t>cbris@ignatianum.edu.pl</w:t>
        </w:r>
      </w:hyperlink>
      <w:r w:rsidR="00B00588" w:rsidRPr="00891AD5">
        <w:rPr>
          <w:rFonts w:eastAsia="Calibri" w:cstheme="minorHAnsi"/>
          <w:sz w:val="20"/>
          <w:szCs w:val="20"/>
        </w:rPr>
        <w:t xml:space="preserve"> .</w:t>
      </w:r>
    </w:p>
    <w:p w14:paraId="67A50931" w14:textId="7967ADB1" w:rsidR="008447BA" w:rsidRPr="00A56287" w:rsidRDefault="00975FE9" w:rsidP="00F93EC1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eastAsia="Calibri" w:cstheme="minorHAnsi"/>
          <w:sz w:val="20"/>
          <w:szCs w:val="20"/>
        </w:rPr>
        <w:t>Projekt</w:t>
      </w:r>
      <w:r w:rsidR="00812E9A" w:rsidRPr="00A56287">
        <w:rPr>
          <w:rFonts w:eastAsia="Calibri" w:cstheme="minorHAnsi"/>
          <w:sz w:val="20"/>
          <w:szCs w:val="20"/>
        </w:rPr>
        <w:t xml:space="preserve"> obejmuje swoim zasięgiem </w:t>
      </w:r>
      <w:r w:rsidR="00060B81">
        <w:rPr>
          <w:rFonts w:eastAsia="Calibri" w:cstheme="minorHAnsi"/>
          <w:sz w:val="20"/>
          <w:szCs w:val="20"/>
        </w:rPr>
        <w:t>obszar województwa małopolskiego.</w:t>
      </w:r>
      <w:r w:rsidR="00B00588" w:rsidRPr="00A56287">
        <w:rPr>
          <w:rFonts w:eastAsia="Calibri" w:cstheme="minorHAnsi"/>
          <w:sz w:val="20"/>
          <w:szCs w:val="20"/>
        </w:rPr>
        <w:t xml:space="preserve"> </w:t>
      </w:r>
    </w:p>
    <w:p w14:paraId="415E9D01" w14:textId="77777777" w:rsidR="00812E9A" w:rsidRPr="00A56287" w:rsidRDefault="00812E9A" w:rsidP="00F93EC1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Udział w Projekcie </w:t>
      </w:r>
      <w:r w:rsidRPr="00A56287">
        <w:rPr>
          <w:rFonts w:cstheme="minorHAnsi"/>
          <w:b/>
          <w:sz w:val="20"/>
          <w:szCs w:val="20"/>
          <w:u w:val="single"/>
        </w:rPr>
        <w:t>jest bezpłatny.</w:t>
      </w:r>
    </w:p>
    <w:p w14:paraId="65BA0108" w14:textId="77777777" w:rsidR="00BB5F43" w:rsidRPr="00A56287" w:rsidRDefault="00975FE9" w:rsidP="00F93EC1">
      <w:pPr>
        <w:pStyle w:val="Akapitzlist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Niniejszy regulamin dostępny jest na stronie internetowej </w:t>
      </w:r>
      <w:hyperlink r:id="rId10" w:history="1">
        <w:r w:rsidR="00420170" w:rsidRPr="00A56287">
          <w:rPr>
            <w:rStyle w:val="Hipercze"/>
            <w:rFonts w:cstheme="minorHAnsi"/>
            <w:sz w:val="20"/>
            <w:szCs w:val="20"/>
          </w:rPr>
          <w:t>www.ignatiantum.edu.pl</w:t>
        </w:r>
      </w:hyperlink>
      <w:r w:rsidR="00353AF6" w:rsidRPr="00A56287">
        <w:rPr>
          <w:rFonts w:cstheme="minorHAnsi"/>
          <w:sz w:val="20"/>
          <w:szCs w:val="20"/>
        </w:rPr>
        <w:t xml:space="preserve"> </w:t>
      </w:r>
      <w:r w:rsidRPr="00A56287">
        <w:rPr>
          <w:rFonts w:cstheme="minorHAnsi"/>
          <w:sz w:val="20"/>
          <w:szCs w:val="20"/>
        </w:rPr>
        <w:t>oraz w biurze projektu.</w:t>
      </w:r>
    </w:p>
    <w:p w14:paraId="2BC68FA9" w14:textId="77777777" w:rsidR="00854886" w:rsidRPr="00A56287" w:rsidRDefault="00854886" w:rsidP="00F93EC1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7B82149E" w14:textId="77777777" w:rsidR="00975FE9" w:rsidRPr="00A56287" w:rsidRDefault="00996EB5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§ 3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="00975FE9" w:rsidRPr="00A56287">
        <w:rPr>
          <w:rFonts w:cstheme="minorHAnsi"/>
          <w:b/>
          <w:sz w:val="20"/>
          <w:szCs w:val="20"/>
        </w:rPr>
        <w:t>Zasady rekrutacji</w:t>
      </w:r>
    </w:p>
    <w:p w14:paraId="485DE384" w14:textId="77777777" w:rsidR="00450B8C" w:rsidRPr="00A56287" w:rsidRDefault="00450B8C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54EE0B01" w14:textId="6BBDDC4B" w:rsidR="00975FE9" w:rsidRPr="00A56287" w:rsidRDefault="00975FE9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Rekrutacja odbywać się będzie z uwzględnieniem zasady równych szans, w tym zasady równości płci. Realizator wsparcia zakłada równy dostęp do projektu zarówno kobiet</w:t>
      </w:r>
      <w:r w:rsidR="0052269B" w:rsidRPr="00A56287">
        <w:rPr>
          <w:rFonts w:cstheme="minorHAnsi"/>
          <w:sz w:val="20"/>
          <w:szCs w:val="20"/>
        </w:rPr>
        <w:t>om</w:t>
      </w:r>
      <w:r w:rsidRPr="00A56287">
        <w:rPr>
          <w:rFonts w:cstheme="minorHAnsi"/>
          <w:sz w:val="20"/>
          <w:szCs w:val="20"/>
        </w:rPr>
        <w:t xml:space="preserve"> jak i mężczyzn</w:t>
      </w:r>
      <w:r w:rsidR="0052269B" w:rsidRPr="00A56287">
        <w:rPr>
          <w:rFonts w:cstheme="minorHAnsi"/>
          <w:sz w:val="20"/>
          <w:szCs w:val="20"/>
        </w:rPr>
        <w:t>om</w:t>
      </w:r>
      <w:r w:rsidRPr="00A56287">
        <w:rPr>
          <w:rFonts w:cstheme="minorHAnsi"/>
          <w:sz w:val="20"/>
          <w:szCs w:val="20"/>
        </w:rPr>
        <w:t>.</w:t>
      </w:r>
    </w:p>
    <w:p w14:paraId="4B290D37" w14:textId="77777777" w:rsidR="00975FE9" w:rsidRPr="00A56287" w:rsidRDefault="00975FE9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Kandydaci, przed złożeniem </w:t>
      </w:r>
      <w:r w:rsidR="009D5ECE" w:rsidRPr="00A56287">
        <w:rPr>
          <w:rFonts w:cstheme="minorHAnsi"/>
          <w:b/>
          <w:sz w:val="20"/>
          <w:szCs w:val="20"/>
        </w:rPr>
        <w:t>dokumentów rekrutacyjnych</w:t>
      </w:r>
      <w:r w:rsidRPr="00A56287">
        <w:rPr>
          <w:rFonts w:cstheme="minorHAnsi"/>
          <w:sz w:val="20"/>
          <w:szCs w:val="20"/>
        </w:rPr>
        <w:t>, mają obowiązek zapoznać się z całością tekstu niniejszego regulaminu.</w:t>
      </w:r>
    </w:p>
    <w:p w14:paraId="00ECC762" w14:textId="0A06357C" w:rsidR="006369C3" w:rsidRPr="00A56287" w:rsidRDefault="00975FE9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Rekrutacja odbywać się będzie </w:t>
      </w:r>
      <w:r w:rsidR="00D952CA" w:rsidRPr="00A56287">
        <w:rPr>
          <w:rFonts w:cstheme="minorHAnsi"/>
          <w:sz w:val="20"/>
          <w:szCs w:val="20"/>
        </w:rPr>
        <w:t xml:space="preserve">cyklicznie, w formie kolejnych tur naborów </w:t>
      </w:r>
      <w:r w:rsidR="00990FC8">
        <w:rPr>
          <w:rFonts w:cstheme="minorHAnsi"/>
          <w:sz w:val="20"/>
          <w:szCs w:val="20"/>
        </w:rPr>
        <w:t>od 01.06.2021</w:t>
      </w:r>
      <w:r w:rsidR="003F62C8" w:rsidRPr="00A56287">
        <w:rPr>
          <w:rFonts w:cstheme="minorHAnsi"/>
          <w:sz w:val="20"/>
          <w:szCs w:val="20"/>
        </w:rPr>
        <w:t xml:space="preserve">do </w:t>
      </w:r>
      <w:r w:rsidR="00D952CA" w:rsidRPr="00A56287">
        <w:rPr>
          <w:rFonts w:cstheme="minorHAnsi"/>
          <w:sz w:val="20"/>
          <w:szCs w:val="20"/>
        </w:rPr>
        <w:t>końca trwania projektu lub do uzyskania wymaganej liczby uczestników.</w:t>
      </w:r>
    </w:p>
    <w:p w14:paraId="16A9AA42" w14:textId="77777777" w:rsidR="006369C3" w:rsidRPr="00A56287" w:rsidRDefault="006369C3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Realizator projektu zastrzega sobie prawo do </w:t>
      </w:r>
      <w:r w:rsidR="00996EB5" w:rsidRPr="00A56287">
        <w:rPr>
          <w:rFonts w:cstheme="minorHAnsi"/>
          <w:sz w:val="20"/>
          <w:szCs w:val="20"/>
        </w:rPr>
        <w:t>zmiany terminu</w:t>
      </w:r>
      <w:r w:rsidR="00952BFE" w:rsidRPr="00A56287">
        <w:rPr>
          <w:rFonts w:cstheme="minorHAnsi"/>
          <w:sz w:val="20"/>
          <w:szCs w:val="20"/>
        </w:rPr>
        <w:t xml:space="preserve"> rekrutacji oraz do </w:t>
      </w:r>
      <w:r w:rsidRPr="00A56287">
        <w:rPr>
          <w:rFonts w:cstheme="minorHAnsi"/>
          <w:sz w:val="20"/>
          <w:szCs w:val="20"/>
        </w:rPr>
        <w:t xml:space="preserve">wcześniejszego zakończenia procesu rekrutacji, w szczególności naboru dokumentów rekrutacyjnych, w sytuacji gdy liczba osób zgłaszających się do projektu </w:t>
      </w:r>
      <w:r w:rsidR="00353AF6" w:rsidRPr="00A56287">
        <w:rPr>
          <w:rFonts w:cstheme="minorHAnsi"/>
          <w:sz w:val="20"/>
          <w:szCs w:val="20"/>
        </w:rPr>
        <w:t>znacznie</w:t>
      </w:r>
      <w:r w:rsidRPr="00A56287">
        <w:rPr>
          <w:rFonts w:cstheme="minorHAnsi"/>
          <w:sz w:val="20"/>
          <w:szCs w:val="20"/>
        </w:rPr>
        <w:t xml:space="preserve"> przekroczy liczbę dostępnych miejsc w projekcie.</w:t>
      </w:r>
    </w:p>
    <w:p w14:paraId="05F56D8A" w14:textId="77777777" w:rsidR="001C7C72" w:rsidRPr="00A56287" w:rsidRDefault="00C3241B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Projekt przewiduj</w:t>
      </w:r>
      <w:r w:rsidR="00F15F04" w:rsidRPr="00A56287">
        <w:rPr>
          <w:rFonts w:cstheme="minorHAnsi"/>
          <w:sz w:val="20"/>
          <w:szCs w:val="20"/>
        </w:rPr>
        <w:t xml:space="preserve">e objęcie wsparciem </w:t>
      </w:r>
      <w:r w:rsidR="00B00588" w:rsidRPr="00A56287">
        <w:rPr>
          <w:rFonts w:cstheme="minorHAnsi"/>
          <w:sz w:val="20"/>
          <w:szCs w:val="20"/>
        </w:rPr>
        <w:t xml:space="preserve">150 </w:t>
      </w:r>
      <w:r w:rsidR="00F15F04" w:rsidRPr="00A56287">
        <w:rPr>
          <w:rFonts w:cstheme="minorHAnsi"/>
          <w:sz w:val="20"/>
          <w:szCs w:val="20"/>
        </w:rPr>
        <w:t>osób.</w:t>
      </w:r>
    </w:p>
    <w:p w14:paraId="3377F1A8" w14:textId="77777777" w:rsidR="001C7C72" w:rsidRPr="00A56287" w:rsidRDefault="001C7C72" w:rsidP="00F93EC1">
      <w:pPr>
        <w:numPr>
          <w:ilvl w:val="0"/>
          <w:numId w:val="4"/>
        </w:numPr>
        <w:spacing w:before="240"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Osoby ubiegające się o udział w </w:t>
      </w:r>
      <w:r w:rsidR="00601A65" w:rsidRPr="00A56287">
        <w:rPr>
          <w:rFonts w:cstheme="minorHAnsi"/>
          <w:sz w:val="20"/>
          <w:szCs w:val="20"/>
        </w:rPr>
        <w:t>projekcie</w:t>
      </w:r>
      <w:r w:rsidRPr="00A56287">
        <w:rPr>
          <w:rFonts w:cstheme="minorHAnsi"/>
          <w:sz w:val="20"/>
          <w:szCs w:val="20"/>
        </w:rPr>
        <w:t xml:space="preserve"> zobowiązane są do :</w:t>
      </w:r>
    </w:p>
    <w:p w14:paraId="688913EF" w14:textId="77777777" w:rsidR="00B622FD" w:rsidRDefault="001C7C72" w:rsidP="00F93EC1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C5606B">
        <w:rPr>
          <w:rFonts w:cstheme="minorHAnsi"/>
          <w:sz w:val="20"/>
          <w:szCs w:val="20"/>
        </w:rPr>
        <w:t xml:space="preserve">Wypełnienia </w:t>
      </w:r>
      <w:r w:rsidRPr="00C5606B">
        <w:rPr>
          <w:rFonts w:cstheme="minorHAnsi"/>
          <w:b/>
          <w:sz w:val="20"/>
          <w:szCs w:val="20"/>
        </w:rPr>
        <w:t>Formularza rekrutacyjnego</w:t>
      </w:r>
      <w:r w:rsidRPr="00C5606B">
        <w:rPr>
          <w:rFonts w:cstheme="minorHAnsi"/>
          <w:sz w:val="20"/>
          <w:szCs w:val="20"/>
        </w:rPr>
        <w:t xml:space="preserve"> (</w:t>
      </w:r>
      <w:r w:rsidRPr="00C5606B">
        <w:rPr>
          <w:rFonts w:cstheme="minorHAnsi"/>
          <w:sz w:val="20"/>
          <w:szCs w:val="20"/>
          <w:u w:val="single"/>
        </w:rPr>
        <w:t>załącznik nr 1 do niniejszego regulaminu</w:t>
      </w:r>
      <w:r w:rsidR="00601A65" w:rsidRPr="00C5606B">
        <w:rPr>
          <w:rFonts w:cstheme="minorHAnsi"/>
          <w:sz w:val="20"/>
          <w:szCs w:val="20"/>
        </w:rPr>
        <w:t>) Formularz rekrutacji winien być podpisany przez Kandydata,</w:t>
      </w:r>
      <w:r w:rsidR="00C5606B" w:rsidRPr="00C5606B">
        <w:rPr>
          <w:rFonts w:cstheme="minorHAnsi"/>
          <w:sz w:val="20"/>
          <w:szCs w:val="20"/>
        </w:rPr>
        <w:t xml:space="preserve"> lub przez osoby upoważnione</w:t>
      </w:r>
      <w:r w:rsidR="00601A65" w:rsidRPr="00C5606B">
        <w:rPr>
          <w:rFonts w:cstheme="minorHAnsi"/>
          <w:sz w:val="20"/>
          <w:szCs w:val="20"/>
        </w:rPr>
        <w:t xml:space="preserve"> </w:t>
      </w:r>
    </w:p>
    <w:p w14:paraId="449EF8C2" w14:textId="77777777" w:rsidR="00B622FD" w:rsidRDefault="00C5606B" w:rsidP="00F93EC1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 xml:space="preserve"> </w:t>
      </w:r>
      <w:r w:rsidR="001C7C72" w:rsidRPr="00B622FD">
        <w:rPr>
          <w:rFonts w:cstheme="minorHAnsi"/>
          <w:sz w:val="20"/>
          <w:szCs w:val="20"/>
        </w:rPr>
        <w:t>Podpisani</w:t>
      </w:r>
      <w:r w:rsidR="009E0DDD" w:rsidRPr="00B622FD">
        <w:rPr>
          <w:rFonts w:cstheme="minorHAnsi"/>
          <w:sz w:val="20"/>
          <w:szCs w:val="20"/>
        </w:rPr>
        <w:t xml:space="preserve"> </w:t>
      </w:r>
      <w:r w:rsidR="009E0DDD" w:rsidRPr="00B622FD">
        <w:rPr>
          <w:rFonts w:cstheme="minorHAnsi"/>
          <w:b/>
          <w:sz w:val="20"/>
          <w:szCs w:val="20"/>
        </w:rPr>
        <w:t>Oświadczenia Uczestnika Projektu</w:t>
      </w:r>
      <w:r w:rsidR="009E0DDD" w:rsidRPr="00B622FD">
        <w:rPr>
          <w:rFonts w:cstheme="minorHAnsi"/>
          <w:sz w:val="20"/>
          <w:szCs w:val="20"/>
        </w:rPr>
        <w:t xml:space="preserve"> </w:t>
      </w:r>
      <w:r w:rsidR="001C7C72" w:rsidRPr="00B622FD">
        <w:rPr>
          <w:rFonts w:cstheme="minorHAnsi"/>
          <w:sz w:val="20"/>
          <w:szCs w:val="20"/>
        </w:rPr>
        <w:t>o wyrażeniu zgodny na przetwarzanie danych osobowych (</w:t>
      </w:r>
      <w:r w:rsidR="00B00588" w:rsidRPr="00B622FD">
        <w:rPr>
          <w:rFonts w:cstheme="minorHAnsi"/>
          <w:sz w:val="20"/>
          <w:szCs w:val="20"/>
          <w:u w:val="single"/>
        </w:rPr>
        <w:t>część 2 Formularza rekrutacyjnego</w:t>
      </w:r>
      <w:r w:rsidR="001C7C72" w:rsidRPr="00B622FD">
        <w:rPr>
          <w:rFonts w:cstheme="minorHAnsi"/>
          <w:sz w:val="20"/>
          <w:szCs w:val="20"/>
        </w:rPr>
        <w:t>)</w:t>
      </w:r>
      <w:r w:rsidR="00A61A0F" w:rsidRPr="00B622FD">
        <w:rPr>
          <w:rFonts w:cstheme="minorHAnsi"/>
          <w:sz w:val="20"/>
          <w:szCs w:val="20"/>
        </w:rPr>
        <w:t xml:space="preserve"> winien być podpisany przez Kandydata, lub przez osoby upoważnione</w:t>
      </w:r>
    </w:p>
    <w:p w14:paraId="5A1EC64F" w14:textId="77777777" w:rsidR="00B622FD" w:rsidRDefault="009E1BE7" w:rsidP="00F93EC1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lastRenderedPageBreak/>
        <w:t>Wypełnieni</w:t>
      </w:r>
      <w:r w:rsidR="00A61A0F" w:rsidRPr="00B622FD">
        <w:rPr>
          <w:rFonts w:cstheme="minorHAnsi"/>
          <w:sz w:val="20"/>
          <w:szCs w:val="20"/>
        </w:rPr>
        <w:t>e</w:t>
      </w:r>
      <w:r w:rsidRPr="00B622FD">
        <w:rPr>
          <w:rFonts w:cstheme="minorHAnsi"/>
          <w:sz w:val="20"/>
          <w:szCs w:val="20"/>
        </w:rPr>
        <w:t xml:space="preserve"> i podpisani</w:t>
      </w:r>
      <w:r w:rsidR="00A61A0F" w:rsidRPr="00B622FD">
        <w:rPr>
          <w:rFonts w:cstheme="minorHAnsi"/>
          <w:sz w:val="20"/>
          <w:szCs w:val="20"/>
        </w:rPr>
        <w:t>e</w:t>
      </w:r>
      <w:r w:rsidRPr="00B622FD">
        <w:rPr>
          <w:rFonts w:cstheme="minorHAnsi"/>
          <w:sz w:val="20"/>
          <w:szCs w:val="20"/>
        </w:rPr>
        <w:t xml:space="preserve"> </w:t>
      </w:r>
      <w:r w:rsidR="00CE0AA0" w:rsidRPr="00B622FD">
        <w:rPr>
          <w:rFonts w:cstheme="minorHAnsi"/>
          <w:b/>
          <w:sz w:val="20"/>
          <w:szCs w:val="20"/>
        </w:rPr>
        <w:t>U</w:t>
      </w:r>
      <w:r w:rsidRPr="00B622FD">
        <w:rPr>
          <w:rFonts w:cstheme="minorHAnsi"/>
          <w:b/>
          <w:sz w:val="20"/>
          <w:szCs w:val="20"/>
        </w:rPr>
        <w:t>mowy</w:t>
      </w:r>
      <w:r w:rsidR="00CE0AA0" w:rsidRPr="00B622FD">
        <w:rPr>
          <w:rFonts w:cstheme="minorHAnsi"/>
          <w:b/>
          <w:sz w:val="20"/>
          <w:szCs w:val="20"/>
        </w:rPr>
        <w:t xml:space="preserve"> udziału w projekcie</w:t>
      </w:r>
      <w:r w:rsidR="00CE0AA0" w:rsidRPr="00B622FD">
        <w:rPr>
          <w:rFonts w:cstheme="minorHAnsi"/>
          <w:sz w:val="20"/>
          <w:szCs w:val="20"/>
        </w:rPr>
        <w:t xml:space="preserve"> (2 egzemplarze po jednej dla każdej ze stron)</w:t>
      </w:r>
    </w:p>
    <w:p w14:paraId="6D4F21BD" w14:textId="0DF7FFAA" w:rsidR="00B622FD" w:rsidRDefault="004D25CE" w:rsidP="00F93EC1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>Złożeni</w:t>
      </w:r>
      <w:r w:rsidR="00A61A0F" w:rsidRPr="00B622FD">
        <w:rPr>
          <w:rFonts w:cstheme="minorHAnsi"/>
          <w:sz w:val="20"/>
          <w:szCs w:val="20"/>
        </w:rPr>
        <w:t>e</w:t>
      </w:r>
      <w:r w:rsidR="009E0DDD" w:rsidRPr="00B622FD">
        <w:rPr>
          <w:rFonts w:cstheme="minorHAnsi"/>
          <w:sz w:val="20"/>
          <w:szCs w:val="20"/>
        </w:rPr>
        <w:t xml:space="preserve"> </w:t>
      </w:r>
      <w:r w:rsidR="00500040" w:rsidRPr="00B622FD">
        <w:rPr>
          <w:rFonts w:cstheme="minorHAnsi"/>
          <w:sz w:val="20"/>
          <w:szCs w:val="20"/>
        </w:rPr>
        <w:t xml:space="preserve">osobiście </w:t>
      </w:r>
      <w:r w:rsidR="009E0DDD" w:rsidRPr="00B622FD">
        <w:rPr>
          <w:rFonts w:cstheme="minorHAnsi"/>
          <w:sz w:val="20"/>
          <w:szCs w:val="20"/>
        </w:rPr>
        <w:t>lub przesłania drogą pocztową</w:t>
      </w:r>
      <w:r w:rsidRPr="00B622FD">
        <w:rPr>
          <w:rFonts w:cstheme="minorHAnsi"/>
          <w:sz w:val="20"/>
          <w:szCs w:val="20"/>
        </w:rPr>
        <w:t xml:space="preserve"> wyżej wymienionych </w:t>
      </w:r>
      <w:r w:rsidR="009E1BE7" w:rsidRPr="00B622FD">
        <w:rPr>
          <w:rFonts w:cstheme="minorHAnsi"/>
          <w:sz w:val="20"/>
          <w:szCs w:val="20"/>
        </w:rPr>
        <w:t xml:space="preserve">dokumentów </w:t>
      </w:r>
      <w:r w:rsidRPr="00B622FD">
        <w:rPr>
          <w:rFonts w:cstheme="minorHAnsi"/>
          <w:sz w:val="20"/>
          <w:szCs w:val="20"/>
        </w:rPr>
        <w:t>w biurze projektu.</w:t>
      </w:r>
    </w:p>
    <w:p w14:paraId="7D266512" w14:textId="49781618" w:rsidR="00B622FD" w:rsidRPr="00B622FD" w:rsidRDefault="00B622FD" w:rsidP="00F93EC1">
      <w:pPr>
        <w:pStyle w:val="Akapitzlist"/>
        <w:spacing w:after="0" w:line="360" w:lineRule="auto"/>
        <w:jc w:val="both"/>
        <w:rPr>
          <w:rFonts w:cstheme="minorHAnsi"/>
          <w:b/>
          <w:i/>
          <w:sz w:val="20"/>
          <w:szCs w:val="20"/>
        </w:rPr>
      </w:pPr>
      <w:r w:rsidRPr="00B622FD">
        <w:rPr>
          <w:rFonts w:cstheme="minorHAnsi"/>
          <w:b/>
          <w:i/>
          <w:sz w:val="20"/>
          <w:szCs w:val="20"/>
        </w:rPr>
        <w:t>Adres pocztowy:</w:t>
      </w:r>
    </w:p>
    <w:p w14:paraId="45006A56" w14:textId="77777777" w:rsidR="00B622FD" w:rsidRPr="00B622FD" w:rsidRDefault="00B622FD" w:rsidP="00F93EC1">
      <w:pPr>
        <w:pStyle w:val="Akapitzlist"/>
        <w:spacing w:after="0" w:line="360" w:lineRule="auto"/>
        <w:jc w:val="both"/>
        <w:rPr>
          <w:rFonts w:cstheme="minorHAnsi"/>
          <w:b/>
          <w:i/>
          <w:sz w:val="20"/>
          <w:szCs w:val="20"/>
        </w:rPr>
      </w:pPr>
      <w:r w:rsidRPr="00B622FD">
        <w:rPr>
          <w:rFonts w:cstheme="minorHAnsi"/>
          <w:b/>
          <w:i/>
          <w:sz w:val="20"/>
          <w:szCs w:val="20"/>
        </w:rPr>
        <w:t>Akademia Ignatianum w Krakowie,</w:t>
      </w:r>
    </w:p>
    <w:p w14:paraId="3BFC3664" w14:textId="77777777" w:rsidR="00B622FD" w:rsidRPr="00B622FD" w:rsidRDefault="00B622FD" w:rsidP="00F93EC1">
      <w:pPr>
        <w:pStyle w:val="Akapitzlist"/>
        <w:spacing w:after="0" w:line="360" w:lineRule="auto"/>
        <w:jc w:val="both"/>
        <w:rPr>
          <w:rFonts w:cstheme="minorHAnsi"/>
          <w:b/>
          <w:i/>
          <w:sz w:val="20"/>
          <w:szCs w:val="20"/>
        </w:rPr>
      </w:pPr>
      <w:r w:rsidRPr="00B622FD">
        <w:rPr>
          <w:rFonts w:cstheme="minorHAnsi"/>
          <w:b/>
          <w:i/>
          <w:sz w:val="20"/>
          <w:szCs w:val="20"/>
        </w:rPr>
        <w:t>ul. Kopernika 26, pok. 11</w:t>
      </w:r>
    </w:p>
    <w:p w14:paraId="55BF694D" w14:textId="77777777" w:rsidR="00B622FD" w:rsidRPr="00B622FD" w:rsidRDefault="00B622FD" w:rsidP="00F93EC1">
      <w:pPr>
        <w:pStyle w:val="Akapitzlist"/>
        <w:spacing w:after="0" w:line="360" w:lineRule="auto"/>
        <w:jc w:val="both"/>
        <w:rPr>
          <w:rFonts w:cstheme="minorHAnsi"/>
          <w:b/>
          <w:i/>
          <w:sz w:val="20"/>
          <w:szCs w:val="20"/>
        </w:rPr>
      </w:pPr>
      <w:r w:rsidRPr="00B622FD">
        <w:rPr>
          <w:rFonts w:cstheme="minorHAnsi"/>
          <w:b/>
          <w:i/>
          <w:sz w:val="20"/>
          <w:szCs w:val="20"/>
        </w:rPr>
        <w:t>31-501 Kraków</w:t>
      </w:r>
    </w:p>
    <w:p w14:paraId="616E5C27" w14:textId="1BA694C1" w:rsidR="00B622FD" w:rsidRPr="00B622FD" w:rsidRDefault="00B622FD" w:rsidP="00F93EC1">
      <w:pPr>
        <w:pStyle w:val="Akapitzlist"/>
        <w:spacing w:after="120" w:line="360" w:lineRule="auto"/>
        <w:jc w:val="both"/>
        <w:rPr>
          <w:rFonts w:cstheme="minorHAnsi"/>
          <w:b/>
          <w:i/>
          <w:sz w:val="20"/>
          <w:szCs w:val="20"/>
        </w:rPr>
      </w:pPr>
      <w:r w:rsidRPr="00B622FD">
        <w:rPr>
          <w:rFonts w:cstheme="minorHAnsi"/>
          <w:b/>
          <w:i/>
          <w:sz w:val="20"/>
          <w:szCs w:val="20"/>
        </w:rPr>
        <w:t>z dopiskiem: CBRIS, projekt „WIEM”</w:t>
      </w:r>
    </w:p>
    <w:p w14:paraId="27935C8B" w14:textId="77777777" w:rsidR="00B622FD" w:rsidRDefault="001C7C72" w:rsidP="00F93EC1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 xml:space="preserve">Podania danych osobowych  imienia i nazwiska, obywatelstwa, adresu zamieszkania, numeru PESEL (jeśli dotyczy), nazwy i serii dokumentu potwierdzającego tożsamość oraz danych dotyczących aktualnego statusu na rynku pracy oraz </w:t>
      </w:r>
      <w:r w:rsidR="00A61A0F" w:rsidRPr="00B622FD">
        <w:rPr>
          <w:rFonts w:cstheme="minorHAnsi"/>
          <w:sz w:val="20"/>
          <w:szCs w:val="20"/>
        </w:rPr>
        <w:t xml:space="preserve">wykształcenia. </w:t>
      </w:r>
    </w:p>
    <w:p w14:paraId="17A27F9E" w14:textId="7A76D00C" w:rsidR="00A61A0F" w:rsidRPr="00C112C4" w:rsidRDefault="001C7C72" w:rsidP="00F93EC1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>W razie potrzeby okazania na prośbę personelu projektu dokumentu potwierdzającego podane przez uczestnika dane osobowe</w:t>
      </w:r>
    </w:p>
    <w:p w14:paraId="34A91E27" w14:textId="43275C31" w:rsidR="00A873C0" w:rsidRDefault="00E37D1B" w:rsidP="00F93E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sz w:val="20"/>
          <w:szCs w:val="20"/>
          <w:u w:val="single"/>
          <w:lang w:eastAsia="en-US"/>
        </w:rPr>
        <w:t>Proces rekrutacji będzie odbywał się w kilku etapach</w:t>
      </w:r>
      <w:r w:rsidRPr="00A56287">
        <w:rPr>
          <w:rFonts w:eastAsiaTheme="minorHAnsi" w:cstheme="minorHAnsi"/>
          <w:sz w:val="20"/>
          <w:szCs w:val="20"/>
          <w:lang w:eastAsia="en-US"/>
        </w:rPr>
        <w:t>.</w:t>
      </w:r>
    </w:p>
    <w:p w14:paraId="58089F10" w14:textId="77777777" w:rsidR="002617F8" w:rsidRPr="00C112C4" w:rsidRDefault="002617F8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2C100565" w14:textId="3292D498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lang w:eastAsia="en-US"/>
        </w:rPr>
      </w:pPr>
      <w:r w:rsidRPr="00A56287">
        <w:rPr>
          <w:rFonts w:eastAsiaTheme="minorHAnsi" w:cstheme="minorHAnsi"/>
          <w:b/>
          <w:sz w:val="20"/>
          <w:szCs w:val="20"/>
          <w:lang w:eastAsia="en-US"/>
        </w:rPr>
        <w:t>I etap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 – ogłoszenie naboru: </w:t>
      </w:r>
      <w:r w:rsidRPr="00A873C0">
        <w:rPr>
          <w:rFonts w:eastAsiaTheme="minorHAnsi" w:cstheme="minorHAnsi"/>
          <w:sz w:val="20"/>
          <w:szCs w:val="20"/>
          <w:lang w:eastAsia="en-US"/>
        </w:rPr>
        <w:t xml:space="preserve">Każda kolejna tura rekrutacji do projektu będzie ogłoszona na stronie </w:t>
      </w:r>
      <w:r w:rsidRPr="00927660">
        <w:rPr>
          <w:rFonts w:eastAsiaTheme="minorHAnsi" w:cstheme="minorHAnsi"/>
          <w:sz w:val="20"/>
          <w:szCs w:val="20"/>
          <w:lang w:eastAsia="en-US"/>
        </w:rPr>
        <w:t xml:space="preserve">głównej AIK w zakładce projekty, profilu FB w postaci </w:t>
      </w:r>
      <w:r w:rsidR="00D40B3D" w:rsidRPr="00927660">
        <w:rPr>
          <w:rFonts w:eastAsiaTheme="minorHAnsi" w:cstheme="minorHAnsi"/>
          <w:sz w:val="20"/>
          <w:szCs w:val="20"/>
          <w:lang w:eastAsia="en-US"/>
        </w:rPr>
        <w:t>postu</w:t>
      </w:r>
      <w:r w:rsidRPr="00927660">
        <w:rPr>
          <w:rFonts w:eastAsiaTheme="minorHAnsi" w:cstheme="minorHAnsi"/>
          <w:sz w:val="20"/>
          <w:szCs w:val="20"/>
          <w:lang w:eastAsia="en-US"/>
        </w:rPr>
        <w:t>. Każdy nabór będzie miał kolejny numer rekrutacji. Nabory będą ogłaszane nie rzadziej niż co 2 tygodnie.</w:t>
      </w:r>
    </w:p>
    <w:p w14:paraId="7DABBB2B" w14:textId="77777777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40386BC3" w14:textId="77777777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b/>
          <w:sz w:val="20"/>
          <w:szCs w:val="20"/>
          <w:lang w:eastAsia="en-US"/>
        </w:rPr>
        <w:t>II etap raport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 - Po każdym naborze zostanie przygotowany protokół wyboru uczestników do projektu</w:t>
      </w:r>
    </w:p>
    <w:p w14:paraId="4F8AFD84" w14:textId="397D93D9" w:rsidR="00E37D1B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sz w:val="20"/>
          <w:szCs w:val="20"/>
          <w:lang w:eastAsia="en-US"/>
        </w:rPr>
        <w:t>zgodnie z przyjętą punktacją w regulaminie projektu.</w:t>
      </w:r>
      <w:r w:rsidR="00964C2B">
        <w:rPr>
          <w:rFonts w:eastAsiaTheme="minorHAnsi" w:cstheme="minorHAnsi"/>
          <w:sz w:val="20"/>
          <w:szCs w:val="20"/>
          <w:lang w:eastAsia="en-US"/>
        </w:rPr>
        <w:t xml:space="preserve"> Uczestnicy, którzy zakwalifikują się oraz Ci którzy się nie </w:t>
      </w:r>
      <w:r w:rsidR="00456BD5">
        <w:rPr>
          <w:rFonts w:eastAsiaTheme="minorHAnsi" w:cstheme="minorHAnsi"/>
          <w:sz w:val="20"/>
          <w:szCs w:val="20"/>
          <w:lang w:eastAsia="en-US"/>
        </w:rPr>
        <w:t>za</w:t>
      </w:r>
      <w:r w:rsidR="00964C2B">
        <w:rPr>
          <w:rFonts w:eastAsiaTheme="minorHAnsi" w:cstheme="minorHAnsi"/>
          <w:sz w:val="20"/>
          <w:szCs w:val="20"/>
          <w:lang w:eastAsia="en-US"/>
        </w:rPr>
        <w:t>kwalifikują do udziału w Projekcie zostaną powiadomieni o tym fakcie drogą mailowa, telefoniczną lub osobiście.</w:t>
      </w:r>
    </w:p>
    <w:p w14:paraId="222C9D74" w14:textId="77777777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24A11F38" w14:textId="7B344012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b/>
          <w:sz w:val="20"/>
          <w:szCs w:val="20"/>
          <w:lang w:eastAsia="en-US"/>
        </w:rPr>
        <w:t xml:space="preserve">III etap kwalifikacja 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- Kryterium dostępu: migrant/ka z prawem do legalnego zatrudnienia w Polsce </w:t>
      </w:r>
      <w:r w:rsidRPr="00A56287">
        <w:rPr>
          <w:rFonts w:cstheme="minorHAnsi"/>
          <w:sz w:val="20"/>
          <w:szCs w:val="20"/>
        </w:rPr>
        <w:t>(oświadczenie, oraz dodatkowo karta pobytu, paszport lub inny równoważny dokument do wglądu),</w:t>
      </w:r>
    </w:p>
    <w:p w14:paraId="54376409" w14:textId="77777777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sz w:val="20"/>
          <w:szCs w:val="20"/>
          <w:lang w:eastAsia="en-US"/>
        </w:rPr>
        <w:t>wiek powyżej 25 roku życia oraz umiejętności podstawowe objęte wsparciem edukacyjnym na</w:t>
      </w:r>
    </w:p>
    <w:p w14:paraId="31B4060A" w14:textId="47702B87" w:rsidR="00F93EC1" w:rsidRPr="004B4B18" w:rsidRDefault="00E37D1B" w:rsidP="004B4B18">
      <w:pPr>
        <w:pStyle w:val="Akapitzlist"/>
        <w:spacing w:after="120" w:line="360" w:lineRule="auto"/>
        <w:ind w:left="502"/>
        <w:jc w:val="both"/>
        <w:rPr>
          <w:rFonts w:cstheme="minorHAnsi"/>
          <w:sz w:val="20"/>
          <w:szCs w:val="20"/>
        </w:rPr>
      </w:pPr>
      <w:r w:rsidRPr="00A56287">
        <w:rPr>
          <w:rFonts w:eastAsiaTheme="minorHAnsi" w:cstheme="minorHAnsi"/>
          <w:sz w:val="20"/>
          <w:szCs w:val="20"/>
          <w:lang w:eastAsia="en-US"/>
        </w:rPr>
        <w:t>maksymalnie 3 poziomie PRK</w:t>
      </w:r>
      <w:r w:rsidR="00A873C0">
        <w:rPr>
          <w:rFonts w:eastAsiaTheme="minorHAnsi" w:cstheme="minorHAnsi"/>
          <w:sz w:val="20"/>
          <w:szCs w:val="20"/>
          <w:lang w:eastAsia="en-US"/>
        </w:rPr>
        <w:t>, ustalone na podstawie wyników indywidualnej diagnozy</w:t>
      </w:r>
      <w:r w:rsidRPr="00A56287">
        <w:rPr>
          <w:rFonts w:eastAsiaTheme="minorHAnsi" w:cstheme="minorHAnsi"/>
          <w:sz w:val="20"/>
          <w:szCs w:val="20"/>
          <w:lang w:eastAsia="en-US"/>
        </w:rPr>
        <w:t>)</w:t>
      </w:r>
      <w:r w:rsidR="00A873C0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= </w:t>
      </w:r>
      <w:r w:rsidRPr="00F93EC1">
        <w:rPr>
          <w:rFonts w:eastAsiaTheme="minorHAnsi" w:cstheme="minorHAnsi"/>
          <w:b/>
          <w:sz w:val="20"/>
          <w:szCs w:val="20"/>
          <w:lang w:eastAsia="en-US"/>
        </w:rPr>
        <w:t>TAK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 (kwalifikacja do projektu)</w:t>
      </w:r>
    </w:p>
    <w:p w14:paraId="2CE6326B" w14:textId="77777777" w:rsidR="004D25CE" w:rsidRPr="00A56287" w:rsidRDefault="004D25CE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Uczestnik Projektu zobowiązany jest do każdorazowego informowania o zmianie danych – szczególnie o zmianie adresu email lub numeru telefonu.</w:t>
      </w:r>
    </w:p>
    <w:p w14:paraId="1628F6AF" w14:textId="77777777" w:rsidR="00C3241B" w:rsidRPr="00A56287" w:rsidRDefault="00996EB5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Złożone dokumenty rekrutacyjne</w:t>
      </w:r>
      <w:r w:rsidR="00C3241B" w:rsidRPr="00A56287">
        <w:rPr>
          <w:rFonts w:cstheme="minorHAnsi"/>
          <w:sz w:val="20"/>
          <w:szCs w:val="20"/>
        </w:rPr>
        <w:t xml:space="preserve"> będą weryfikowane w oparciu o kryteria kwalifikowalności oraz liczbę punktów, a kandydaci będą niezwłocznie informowani o ewentualnej konieczności poprawienia lub uzupełnienia dokumentów.</w:t>
      </w:r>
    </w:p>
    <w:p w14:paraId="3C8C59D0" w14:textId="77777777" w:rsidR="004D25CE" w:rsidRPr="00A56287" w:rsidRDefault="00C3241B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Po zakończeniu rekrutacji </w:t>
      </w:r>
      <w:r w:rsidR="00601A65" w:rsidRPr="00A56287">
        <w:rPr>
          <w:rFonts w:cstheme="minorHAnsi"/>
          <w:sz w:val="20"/>
          <w:szCs w:val="20"/>
        </w:rPr>
        <w:t xml:space="preserve">w danym miesiącu </w:t>
      </w:r>
      <w:r w:rsidRPr="00A56287">
        <w:rPr>
          <w:rFonts w:cstheme="minorHAnsi"/>
          <w:sz w:val="20"/>
          <w:szCs w:val="20"/>
        </w:rPr>
        <w:t xml:space="preserve">zostanie utworzona </w:t>
      </w:r>
      <w:r w:rsidRPr="00A56287">
        <w:rPr>
          <w:rFonts w:cstheme="minorHAnsi"/>
          <w:sz w:val="20"/>
          <w:szCs w:val="20"/>
          <w:u w:val="single"/>
        </w:rPr>
        <w:t>lista osó</w:t>
      </w:r>
      <w:r w:rsidR="00F23E4D" w:rsidRPr="00A56287">
        <w:rPr>
          <w:rFonts w:cstheme="minorHAnsi"/>
          <w:sz w:val="20"/>
          <w:szCs w:val="20"/>
          <w:u w:val="single"/>
        </w:rPr>
        <w:t>b zakwalifikowanych do projektu</w:t>
      </w:r>
      <w:r w:rsidR="00ED79DC" w:rsidRPr="00A56287">
        <w:rPr>
          <w:rFonts w:cstheme="minorHAnsi"/>
          <w:sz w:val="20"/>
          <w:szCs w:val="20"/>
          <w:u w:val="single"/>
        </w:rPr>
        <w:t>, w formie protokołu wyboru</w:t>
      </w:r>
      <w:r w:rsidR="00F23E4D" w:rsidRPr="00A56287">
        <w:rPr>
          <w:rFonts w:cstheme="minorHAnsi"/>
          <w:sz w:val="20"/>
          <w:szCs w:val="20"/>
          <w:u w:val="single"/>
        </w:rPr>
        <w:t xml:space="preserve"> </w:t>
      </w:r>
      <w:r w:rsidRPr="00A56287">
        <w:rPr>
          <w:rFonts w:cstheme="minorHAnsi"/>
          <w:sz w:val="20"/>
          <w:szCs w:val="20"/>
          <w:u w:val="single"/>
        </w:rPr>
        <w:t>oraz</w:t>
      </w:r>
      <w:r w:rsidR="00601A65" w:rsidRPr="00A56287">
        <w:rPr>
          <w:rFonts w:cstheme="minorHAnsi"/>
          <w:sz w:val="20"/>
          <w:szCs w:val="20"/>
          <w:u w:val="single"/>
        </w:rPr>
        <w:t xml:space="preserve"> </w:t>
      </w:r>
      <w:r w:rsidR="00ED79DC" w:rsidRPr="00A56287">
        <w:rPr>
          <w:rFonts w:cstheme="minorHAnsi"/>
          <w:sz w:val="20"/>
          <w:szCs w:val="20"/>
          <w:u w:val="single"/>
        </w:rPr>
        <w:t xml:space="preserve">ewentualna </w:t>
      </w:r>
      <w:r w:rsidR="00601A65" w:rsidRPr="00A56287">
        <w:rPr>
          <w:rFonts w:cstheme="minorHAnsi"/>
          <w:sz w:val="20"/>
          <w:szCs w:val="20"/>
          <w:u w:val="single"/>
        </w:rPr>
        <w:t>lista rezerwowa</w:t>
      </w:r>
      <w:r w:rsidR="00601A65" w:rsidRPr="00A56287">
        <w:rPr>
          <w:rFonts w:cstheme="minorHAnsi"/>
          <w:sz w:val="20"/>
          <w:szCs w:val="20"/>
        </w:rPr>
        <w:t xml:space="preserve"> (w przypadku przekroczenia liczby dostępnych </w:t>
      </w:r>
      <w:r w:rsidR="00812E9A" w:rsidRPr="00A56287">
        <w:rPr>
          <w:rFonts w:cstheme="minorHAnsi"/>
          <w:sz w:val="20"/>
          <w:szCs w:val="20"/>
        </w:rPr>
        <w:t>miejsc w </w:t>
      </w:r>
      <w:r w:rsidR="00601A65" w:rsidRPr="00A56287">
        <w:rPr>
          <w:rFonts w:cstheme="minorHAnsi"/>
          <w:sz w:val="20"/>
          <w:szCs w:val="20"/>
        </w:rPr>
        <w:t>projekcie)</w:t>
      </w:r>
      <w:r w:rsidRPr="00A56287">
        <w:rPr>
          <w:rFonts w:cstheme="minorHAnsi"/>
          <w:sz w:val="20"/>
          <w:szCs w:val="20"/>
        </w:rPr>
        <w:t>.</w:t>
      </w:r>
    </w:p>
    <w:p w14:paraId="6F5E49EA" w14:textId="77777777" w:rsidR="004D25CE" w:rsidRPr="00A56287" w:rsidRDefault="004D25CE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W sytuacji takiej samej liczby punktów o miejscu na liście rankingowej</w:t>
      </w:r>
      <w:r w:rsidR="00812E9A" w:rsidRPr="00A56287">
        <w:rPr>
          <w:rFonts w:cstheme="minorHAnsi"/>
          <w:sz w:val="20"/>
          <w:szCs w:val="20"/>
        </w:rPr>
        <w:t xml:space="preserve"> (a także rezerwowej)</w:t>
      </w:r>
      <w:r w:rsidRPr="00A56287">
        <w:rPr>
          <w:rFonts w:cstheme="minorHAnsi"/>
          <w:sz w:val="20"/>
          <w:szCs w:val="20"/>
        </w:rPr>
        <w:t xml:space="preserve"> decyduje kolejność zgłoszeń. </w:t>
      </w:r>
    </w:p>
    <w:p w14:paraId="0F468F8B" w14:textId="77777777" w:rsidR="004D25CE" w:rsidRPr="00A56287" w:rsidRDefault="00C3241B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lastRenderedPageBreak/>
        <w:t>Osoby z listy rezerwowej będą miały pierwszeństwo w sytuacji zwolnienia się miejsca w projekcie. Dopiero w sytuacji braku osób zainteresowanych z listy rezerwowej zostanie uruchomiona rekrutacja uzupełniająca.</w:t>
      </w:r>
    </w:p>
    <w:p w14:paraId="20FD92F3" w14:textId="77777777" w:rsidR="004D25CE" w:rsidRPr="00A56287" w:rsidRDefault="00585F32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Z każdym uczestnikiem projektu zostanie podpisana umowa uczestnictwa w projekcie regulują</w:t>
      </w:r>
      <w:r w:rsidR="00F750BA" w:rsidRPr="00A56287">
        <w:rPr>
          <w:rFonts w:cstheme="minorHAnsi"/>
          <w:sz w:val="20"/>
          <w:szCs w:val="20"/>
        </w:rPr>
        <w:t>ca szczegółowe zasady wsparcia.</w:t>
      </w:r>
    </w:p>
    <w:p w14:paraId="4717264C" w14:textId="39EDFA73" w:rsidR="00347B72" w:rsidRPr="00456BD5" w:rsidRDefault="00975FE9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Dokumenty złożone przez kandydatów do projektu nie podlegają zwrotowi.</w:t>
      </w:r>
    </w:p>
    <w:p w14:paraId="5E251AA8" w14:textId="77777777" w:rsidR="00975FE9" w:rsidRPr="00A56287" w:rsidRDefault="00975FE9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 xml:space="preserve">§ </w:t>
      </w:r>
      <w:r w:rsidR="004D25CE" w:rsidRPr="00A56287">
        <w:rPr>
          <w:rFonts w:cstheme="minorHAnsi"/>
          <w:b/>
          <w:sz w:val="20"/>
          <w:szCs w:val="20"/>
        </w:rPr>
        <w:t>5</w:t>
      </w:r>
      <w:r w:rsidR="00293DD5" w:rsidRPr="00A56287">
        <w:rPr>
          <w:rFonts w:cstheme="minorHAnsi"/>
          <w:b/>
          <w:sz w:val="20"/>
          <w:szCs w:val="20"/>
        </w:rPr>
        <w:t xml:space="preserve"> </w:t>
      </w:r>
      <w:r w:rsidRPr="00A56287">
        <w:rPr>
          <w:rFonts w:cstheme="minorHAnsi"/>
          <w:b/>
          <w:sz w:val="20"/>
          <w:szCs w:val="20"/>
        </w:rPr>
        <w:t>Postanowienia końcowe</w:t>
      </w:r>
    </w:p>
    <w:p w14:paraId="507C9232" w14:textId="77777777" w:rsidR="00450B8C" w:rsidRPr="00A56287" w:rsidRDefault="00450B8C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560168F8" w14:textId="77777777" w:rsidR="00975FE9" w:rsidRPr="00A56287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Uczestnik projektu zobowiązany jest do przestrzegania i stosowania postanowień</w:t>
      </w:r>
      <w:r w:rsidR="00C74A97" w:rsidRPr="00A56287">
        <w:rPr>
          <w:rFonts w:cstheme="minorHAnsi"/>
          <w:sz w:val="20"/>
          <w:szCs w:val="20"/>
        </w:rPr>
        <w:t xml:space="preserve"> </w:t>
      </w:r>
      <w:r w:rsidRPr="00A56287">
        <w:rPr>
          <w:rFonts w:cstheme="minorHAnsi"/>
          <w:sz w:val="20"/>
          <w:szCs w:val="20"/>
        </w:rPr>
        <w:t>niniejszego Regulaminu oraz zawartych z Realizatorem projektu umów.</w:t>
      </w:r>
    </w:p>
    <w:p w14:paraId="0F24E603" w14:textId="77777777" w:rsidR="00812E9A" w:rsidRPr="00A56287" w:rsidRDefault="00812E9A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Regulamin obowiązuje od dnia jego przyjęcia, do dnia zakończenia projektu, tj. do dnia </w:t>
      </w:r>
      <w:r w:rsidR="00560A95" w:rsidRPr="00A56287">
        <w:rPr>
          <w:rFonts w:cstheme="minorHAnsi"/>
          <w:sz w:val="20"/>
          <w:szCs w:val="20"/>
        </w:rPr>
        <w:t xml:space="preserve"> 01 kwietnia 2021</w:t>
      </w:r>
      <w:r w:rsidRPr="00A56287">
        <w:rPr>
          <w:rFonts w:cstheme="minorHAnsi"/>
          <w:sz w:val="20"/>
          <w:szCs w:val="20"/>
        </w:rPr>
        <w:t xml:space="preserve"> roku.</w:t>
      </w:r>
    </w:p>
    <w:p w14:paraId="1598B47E" w14:textId="77777777" w:rsidR="00975FE9" w:rsidRPr="00A56287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W sprawach nieuregulowanych niniejszym Regulaminem zastosowanie mają odpowiednie reguły i zasady wynikające z </w:t>
      </w:r>
      <w:r w:rsidR="00F23E4D" w:rsidRPr="00463940">
        <w:rPr>
          <w:rFonts w:cstheme="minorHAnsi"/>
          <w:sz w:val="20"/>
          <w:szCs w:val="20"/>
        </w:rPr>
        <w:t>Programu Operacyjnego Wiedza Edukacja Rozwój</w:t>
      </w:r>
      <w:r w:rsidR="00463940">
        <w:rPr>
          <w:rFonts w:cstheme="minorHAnsi"/>
          <w:sz w:val="20"/>
          <w:szCs w:val="20"/>
        </w:rPr>
        <w:t xml:space="preserve">, </w:t>
      </w:r>
      <w:r w:rsidRPr="00A56287">
        <w:rPr>
          <w:rFonts w:cstheme="minorHAnsi"/>
          <w:sz w:val="20"/>
          <w:szCs w:val="20"/>
        </w:rPr>
        <w:t xml:space="preserve">a także przepisy wynikające z właściwych aktów prawa wspólnotowego i polskiego, w szczególności ustawy o ochronie danych osobowych. </w:t>
      </w:r>
    </w:p>
    <w:p w14:paraId="1E51107B" w14:textId="77777777" w:rsidR="00975FE9" w:rsidRPr="00A56287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Realizator </w:t>
      </w:r>
      <w:r w:rsidR="00C74A97" w:rsidRPr="00A56287">
        <w:rPr>
          <w:rFonts w:cstheme="minorHAnsi"/>
          <w:sz w:val="20"/>
          <w:szCs w:val="20"/>
        </w:rPr>
        <w:t>projektu</w:t>
      </w:r>
      <w:r w:rsidRPr="00A56287">
        <w:rPr>
          <w:rFonts w:cstheme="minorHAnsi"/>
          <w:sz w:val="20"/>
          <w:szCs w:val="20"/>
        </w:rPr>
        <w:t xml:space="preserve"> jest wyłącznie uprawniony do wiążącej interpretacji niniejszego Regulaminu. </w:t>
      </w:r>
    </w:p>
    <w:p w14:paraId="2B70BA3B" w14:textId="63D4D012" w:rsidR="00F915AA" w:rsidRPr="00456BD5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Realizator </w:t>
      </w:r>
      <w:r w:rsidR="00C74A97" w:rsidRPr="00A56287">
        <w:rPr>
          <w:rFonts w:cstheme="minorHAnsi"/>
          <w:sz w:val="20"/>
          <w:szCs w:val="20"/>
        </w:rPr>
        <w:t>projektu</w:t>
      </w:r>
      <w:r w:rsidRPr="00A56287">
        <w:rPr>
          <w:rFonts w:cstheme="minorHAnsi"/>
          <w:sz w:val="20"/>
          <w:szCs w:val="20"/>
        </w:rPr>
        <w:t xml:space="preserve"> zastrzega sobie prawo do zmiany Regulaminu bądź wprowadzenia dodatkowych postanowień.</w:t>
      </w:r>
    </w:p>
    <w:p w14:paraId="1EA538B6" w14:textId="77777777" w:rsidR="00975FE9" w:rsidRPr="00A56287" w:rsidRDefault="004D25CE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§ 6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="00975FE9" w:rsidRPr="00A56287">
        <w:rPr>
          <w:rFonts w:cstheme="minorHAnsi"/>
          <w:b/>
          <w:sz w:val="20"/>
          <w:szCs w:val="20"/>
        </w:rPr>
        <w:t>Wykaz załącz</w:t>
      </w:r>
      <w:bookmarkStart w:id="0" w:name="_GoBack"/>
      <w:bookmarkEnd w:id="0"/>
      <w:r w:rsidR="00975FE9" w:rsidRPr="00A56287">
        <w:rPr>
          <w:rFonts w:cstheme="minorHAnsi"/>
          <w:b/>
          <w:sz w:val="20"/>
          <w:szCs w:val="20"/>
        </w:rPr>
        <w:t>ników</w:t>
      </w:r>
    </w:p>
    <w:p w14:paraId="437D5856" w14:textId="77777777" w:rsidR="00347B72" w:rsidRDefault="00347B72" w:rsidP="00F93EC1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975FE9" w:rsidRPr="00347B72">
        <w:rPr>
          <w:rFonts w:cstheme="minorHAnsi"/>
          <w:sz w:val="20"/>
          <w:szCs w:val="20"/>
        </w:rPr>
        <w:t>Załącznik nr 1 – Formularz rekrutacyjny</w:t>
      </w:r>
      <w:r w:rsidR="00560A95" w:rsidRPr="00347B72">
        <w:rPr>
          <w:rFonts w:cstheme="minorHAnsi"/>
          <w:sz w:val="20"/>
          <w:szCs w:val="20"/>
        </w:rPr>
        <w:t xml:space="preserve"> (cz1, cz2)</w:t>
      </w:r>
    </w:p>
    <w:p w14:paraId="3AB2BA40" w14:textId="77777777" w:rsidR="00347B72" w:rsidRPr="00347B72" w:rsidRDefault="00347B72" w:rsidP="00F93EC1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-Umowa udziału w projekcie</w:t>
      </w:r>
    </w:p>
    <w:p w14:paraId="75A00F60" w14:textId="77777777" w:rsidR="00560A95" w:rsidRPr="00A56287" w:rsidRDefault="00560A95" w:rsidP="00F93EC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87AC5D2" w14:textId="77777777" w:rsidR="00063AE2" w:rsidRPr="00A56287" w:rsidRDefault="00063AE2" w:rsidP="00F93EC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063AE2" w:rsidRPr="00A56287" w:rsidSect="003C7BF3">
      <w:headerReference w:type="default" r:id="rId11"/>
      <w:footerReference w:type="default" r:id="rId12"/>
      <w:footerReference w:type="first" r:id="rId13"/>
      <w:pgSz w:w="11906" w:h="16838"/>
      <w:pgMar w:top="1560" w:right="849" w:bottom="1134" w:left="1134" w:header="426" w:footer="7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50E5" w14:textId="77777777" w:rsidR="00B27274" w:rsidRDefault="00B27274" w:rsidP="0057594E">
      <w:pPr>
        <w:spacing w:after="0" w:line="240" w:lineRule="auto"/>
      </w:pPr>
      <w:r>
        <w:separator/>
      </w:r>
    </w:p>
  </w:endnote>
  <w:endnote w:type="continuationSeparator" w:id="0">
    <w:p w14:paraId="5014343E" w14:textId="77777777" w:rsidR="00B27274" w:rsidRDefault="00B27274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1817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9896482"/>
          <w:docPartObj>
            <w:docPartGallery w:val="Page Numbers (Top of Page)"/>
            <w:docPartUnique/>
          </w:docPartObj>
        </w:sdtPr>
        <w:sdtEndPr/>
        <w:sdtContent>
          <w:p w14:paraId="277A5FED" w14:textId="4F58BB4C" w:rsidR="0060071E" w:rsidRPr="0060071E" w:rsidRDefault="0060071E">
            <w:pPr>
              <w:pStyle w:val="Stopka"/>
              <w:jc w:val="right"/>
              <w:rPr>
                <w:sz w:val="20"/>
                <w:szCs w:val="20"/>
              </w:rPr>
            </w:pPr>
            <w:r w:rsidRPr="0060071E">
              <w:rPr>
                <w:sz w:val="20"/>
                <w:szCs w:val="20"/>
              </w:rPr>
              <w:t xml:space="preserve">Strona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PAGE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4D6A07">
              <w:rPr>
                <w:b/>
                <w:bCs/>
                <w:noProof/>
                <w:sz w:val="20"/>
                <w:szCs w:val="20"/>
              </w:rPr>
              <w:t>4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  <w:r w:rsidRPr="0060071E">
              <w:rPr>
                <w:sz w:val="20"/>
                <w:szCs w:val="20"/>
              </w:rPr>
              <w:t xml:space="preserve"> z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NUMPAGES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4D6A07">
              <w:rPr>
                <w:b/>
                <w:bCs/>
                <w:noProof/>
                <w:sz w:val="20"/>
                <w:szCs w:val="20"/>
              </w:rPr>
              <w:t>4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BED194" w14:textId="77777777" w:rsidR="0057594E" w:rsidRDefault="0057594E" w:rsidP="007579C2">
    <w:pPr>
      <w:pStyle w:val="Stopka"/>
      <w:tabs>
        <w:tab w:val="clear" w:pos="4536"/>
        <w:tab w:val="clear" w:pos="9072"/>
        <w:tab w:val="left" w:pos="76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80045145"/>
      <w:docPartObj>
        <w:docPartGallery w:val="Page Numbers (Top of Page)"/>
        <w:docPartUnique/>
      </w:docPartObj>
    </w:sdtPr>
    <w:sdtEndPr/>
    <w:sdtContent>
      <w:p w14:paraId="08718DBB" w14:textId="77777777" w:rsidR="0099126E" w:rsidRPr="002B26D5" w:rsidRDefault="002B26D5" w:rsidP="002B26D5">
        <w:pPr>
          <w:pStyle w:val="Stopka"/>
          <w:jc w:val="right"/>
          <w:rPr>
            <w:sz w:val="20"/>
            <w:szCs w:val="20"/>
          </w:rPr>
        </w:pPr>
        <w:r w:rsidRPr="0060071E">
          <w:rPr>
            <w:sz w:val="20"/>
            <w:szCs w:val="20"/>
          </w:rPr>
          <w:t xml:space="preserve">Strona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PAGE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3C7BF3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  <w:r w:rsidRPr="0060071E">
          <w:rPr>
            <w:sz w:val="20"/>
            <w:szCs w:val="20"/>
          </w:rPr>
          <w:t xml:space="preserve"> z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NUMPAGES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BB1026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AFCE" w14:textId="77777777" w:rsidR="00B27274" w:rsidRDefault="00B27274" w:rsidP="0057594E">
      <w:pPr>
        <w:spacing w:after="0" w:line="240" w:lineRule="auto"/>
      </w:pPr>
      <w:r>
        <w:separator/>
      </w:r>
    </w:p>
  </w:footnote>
  <w:footnote w:type="continuationSeparator" w:id="0">
    <w:p w14:paraId="09C5831A" w14:textId="77777777" w:rsidR="00B27274" w:rsidRDefault="00B27274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1C0D" w14:textId="3BBF7059" w:rsidR="0057594E" w:rsidRDefault="003810C2" w:rsidP="003C7BF3">
    <w:r w:rsidRPr="003C0085">
      <w:rPr>
        <w:rFonts w:ascii="Calibri" w:hAnsi="Calibri" w:cs="Calibri"/>
        <w:noProof/>
      </w:rPr>
      <w:drawing>
        <wp:inline distT="0" distB="0" distL="0" distR="0" wp14:anchorId="2C5B5F4C" wp14:editId="40201C06">
          <wp:extent cx="6301105" cy="696206"/>
          <wp:effectExtent l="0" t="0" r="4445" b="8890"/>
          <wp:docPr id="2" name="Obraz 2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69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AD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2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8A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03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D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8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A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C7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4053"/>
    <w:multiLevelType w:val="hybridMultilevel"/>
    <w:tmpl w:val="059A46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95ED3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5EB6"/>
    <w:multiLevelType w:val="hybridMultilevel"/>
    <w:tmpl w:val="F5E8815A"/>
    <w:lvl w:ilvl="0" w:tplc="160A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21274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72B3A"/>
    <w:multiLevelType w:val="hybridMultilevel"/>
    <w:tmpl w:val="3BA8EBD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A2643EC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5E475B"/>
    <w:multiLevelType w:val="hybridMultilevel"/>
    <w:tmpl w:val="FA5AED4A"/>
    <w:lvl w:ilvl="0" w:tplc="CF243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50850"/>
    <w:multiLevelType w:val="hybridMultilevel"/>
    <w:tmpl w:val="0A64EB0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F86472"/>
    <w:multiLevelType w:val="hybridMultilevel"/>
    <w:tmpl w:val="74D47424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31D57A96"/>
    <w:multiLevelType w:val="hybridMultilevel"/>
    <w:tmpl w:val="7096CE5C"/>
    <w:lvl w:ilvl="0" w:tplc="405C9D84">
      <w:start w:val="1"/>
      <w:numFmt w:val="upperLetter"/>
      <w:lvlText w:val="%1)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2CB49A8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4154D3E"/>
    <w:multiLevelType w:val="hybridMultilevel"/>
    <w:tmpl w:val="B44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A75E7"/>
    <w:multiLevelType w:val="hybridMultilevel"/>
    <w:tmpl w:val="6B2E2B30"/>
    <w:lvl w:ilvl="0" w:tplc="69E852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560C77"/>
    <w:multiLevelType w:val="hybridMultilevel"/>
    <w:tmpl w:val="9C2494F6"/>
    <w:lvl w:ilvl="0" w:tplc="405A43F0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45370C3"/>
    <w:multiLevelType w:val="hybridMultilevel"/>
    <w:tmpl w:val="81B2FC92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6" w15:restartNumberingAfterBreak="0">
    <w:nsid w:val="45F0446C"/>
    <w:multiLevelType w:val="hybridMultilevel"/>
    <w:tmpl w:val="85A22B64"/>
    <w:lvl w:ilvl="0" w:tplc="12B882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52A2B"/>
    <w:multiLevelType w:val="hybridMultilevel"/>
    <w:tmpl w:val="84E0E8C6"/>
    <w:lvl w:ilvl="0" w:tplc="A5B0F14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A09EE"/>
    <w:multiLevelType w:val="hybridMultilevel"/>
    <w:tmpl w:val="F9F2699E"/>
    <w:lvl w:ilvl="0" w:tplc="484862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32E19"/>
    <w:multiLevelType w:val="multilevel"/>
    <w:tmpl w:val="F176E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1" w15:restartNumberingAfterBreak="0">
    <w:nsid w:val="52AB310B"/>
    <w:multiLevelType w:val="hybridMultilevel"/>
    <w:tmpl w:val="6D12C5B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C46F7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72F6385"/>
    <w:multiLevelType w:val="hybridMultilevel"/>
    <w:tmpl w:val="5CC0A30A"/>
    <w:lvl w:ilvl="0" w:tplc="27D22B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1C60AC"/>
    <w:multiLevelType w:val="hybridMultilevel"/>
    <w:tmpl w:val="11A6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758D9"/>
    <w:multiLevelType w:val="hybridMultilevel"/>
    <w:tmpl w:val="79FC4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6D7"/>
    <w:multiLevelType w:val="hybridMultilevel"/>
    <w:tmpl w:val="ED323F36"/>
    <w:lvl w:ilvl="0" w:tplc="F914260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0643E"/>
    <w:multiLevelType w:val="hybridMultilevel"/>
    <w:tmpl w:val="2AC4EA90"/>
    <w:lvl w:ilvl="0" w:tplc="3AC86B1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D6130A"/>
    <w:multiLevelType w:val="hybridMultilevel"/>
    <w:tmpl w:val="35B25896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2A2BD7"/>
    <w:multiLevelType w:val="hybridMultilevel"/>
    <w:tmpl w:val="132846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C5414C0"/>
    <w:multiLevelType w:val="hybridMultilevel"/>
    <w:tmpl w:val="9252EB2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077738"/>
    <w:multiLevelType w:val="hybridMultilevel"/>
    <w:tmpl w:val="9CEC7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01DF4"/>
    <w:multiLevelType w:val="hybridMultilevel"/>
    <w:tmpl w:val="B99638F2"/>
    <w:lvl w:ilvl="0" w:tplc="187E0A0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2D5733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309FA"/>
    <w:multiLevelType w:val="hybridMultilevel"/>
    <w:tmpl w:val="A79C7B28"/>
    <w:lvl w:ilvl="0" w:tplc="18EC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8"/>
  </w:num>
  <w:num w:numId="4">
    <w:abstractNumId w:val="30"/>
  </w:num>
  <w:num w:numId="5">
    <w:abstractNumId w:val="45"/>
  </w:num>
  <w:num w:numId="6">
    <w:abstractNumId w:val="27"/>
  </w:num>
  <w:num w:numId="7">
    <w:abstractNumId w:val="28"/>
  </w:num>
  <w:num w:numId="8">
    <w:abstractNumId w:val="32"/>
  </w:num>
  <w:num w:numId="9">
    <w:abstractNumId w:val="21"/>
  </w:num>
  <w:num w:numId="10">
    <w:abstractNumId w:val="11"/>
  </w:num>
  <w:num w:numId="11">
    <w:abstractNumId w:val="29"/>
  </w:num>
  <w:num w:numId="12">
    <w:abstractNumId w:val="41"/>
  </w:num>
  <w:num w:numId="13">
    <w:abstractNumId w:val="31"/>
  </w:num>
  <w:num w:numId="14">
    <w:abstractNumId w:val="37"/>
  </w:num>
  <w:num w:numId="15">
    <w:abstractNumId w:val="39"/>
  </w:num>
  <w:num w:numId="16">
    <w:abstractNumId w:val="15"/>
  </w:num>
  <w:num w:numId="17">
    <w:abstractNumId w:val="16"/>
  </w:num>
  <w:num w:numId="18">
    <w:abstractNumId w:val="18"/>
  </w:num>
  <w:num w:numId="19">
    <w:abstractNumId w:val="43"/>
  </w:num>
  <w:num w:numId="20">
    <w:abstractNumId w:val="19"/>
  </w:num>
  <w:num w:numId="21">
    <w:abstractNumId w:val="40"/>
  </w:num>
  <w:num w:numId="22">
    <w:abstractNumId w:val="25"/>
  </w:num>
  <w:num w:numId="23">
    <w:abstractNumId w:val="10"/>
  </w:num>
  <w:num w:numId="24">
    <w:abstractNumId w:val="14"/>
  </w:num>
  <w:num w:numId="25">
    <w:abstractNumId w:val="22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36"/>
  </w:num>
  <w:num w:numId="38">
    <w:abstractNumId w:val="20"/>
  </w:num>
  <w:num w:numId="39">
    <w:abstractNumId w:val="33"/>
  </w:num>
  <w:num w:numId="40">
    <w:abstractNumId w:val="13"/>
  </w:num>
  <w:num w:numId="41">
    <w:abstractNumId w:val="17"/>
  </w:num>
  <w:num w:numId="42">
    <w:abstractNumId w:val="44"/>
  </w:num>
  <w:num w:numId="43">
    <w:abstractNumId w:val="34"/>
  </w:num>
  <w:num w:numId="44">
    <w:abstractNumId w:val="26"/>
  </w:num>
  <w:num w:numId="45">
    <w:abstractNumId w:val="42"/>
  </w:num>
  <w:num w:numId="4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C"/>
    <w:rsid w:val="00011A67"/>
    <w:rsid w:val="00020ED0"/>
    <w:rsid w:val="000250D3"/>
    <w:rsid w:val="0002590E"/>
    <w:rsid w:val="00026A7C"/>
    <w:rsid w:val="00033B02"/>
    <w:rsid w:val="00035D59"/>
    <w:rsid w:val="000466B8"/>
    <w:rsid w:val="000505BB"/>
    <w:rsid w:val="00054A36"/>
    <w:rsid w:val="00060B81"/>
    <w:rsid w:val="00063AE2"/>
    <w:rsid w:val="00070A5C"/>
    <w:rsid w:val="000712E9"/>
    <w:rsid w:val="00097A55"/>
    <w:rsid w:val="000A45D5"/>
    <w:rsid w:val="000B1BB4"/>
    <w:rsid w:val="000B1E41"/>
    <w:rsid w:val="000C1A79"/>
    <w:rsid w:val="000E1D82"/>
    <w:rsid w:val="000E1F67"/>
    <w:rsid w:val="00102333"/>
    <w:rsid w:val="0010418A"/>
    <w:rsid w:val="00117DA2"/>
    <w:rsid w:val="001316D2"/>
    <w:rsid w:val="00131E62"/>
    <w:rsid w:val="00146B6E"/>
    <w:rsid w:val="00153873"/>
    <w:rsid w:val="00154188"/>
    <w:rsid w:val="00161150"/>
    <w:rsid w:val="0016564A"/>
    <w:rsid w:val="00167E30"/>
    <w:rsid w:val="0017143B"/>
    <w:rsid w:val="001722D2"/>
    <w:rsid w:val="0019246E"/>
    <w:rsid w:val="00193A94"/>
    <w:rsid w:val="00193E28"/>
    <w:rsid w:val="001A045A"/>
    <w:rsid w:val="001A572F"/>
    <w:rsid w:val="001B6ED5"/>
    <w:rsid w:val="001C0F21"/>
    <w:rsid w:val="001C586C"/>
    <w:rsid w:val="001C6976"/>
    <w:rsid w:val="001C73AD"/>
    <w:rsid w:val="001C7C72"/>
    <w:rsid w:val="001D7264"/>
    <w:rsid w:val="001F0477"/>
    <w:rsid w:val="001F44A8"/>
    <w:rsid w:val="001F4CE4"/>
    <w:rsid w:val="001F74FE"/>
    <w:rsid w:val="0020129E"/>
    <w:rsid w:val="002027DC"/>
    <w:rsid w:val="002028D0"/>
    <w:rsid w:val="002028FE"/>
    <w:rsid w:val="00206C52"/>
    <w:rsid w:val="0021072F"/>
    <w:rsid w:val="002122D2"/>
    <w:rsid w:val="0021619E"/>
    <w:rsid w:val="00222A42"/>
    <w:rsid w:val="00230A6B"/>
    <w:rsid w:val="0023722F"/>
    <w:rsid w:val="00237451"/>
    <w:rsid w:val="00251633"/>
    <w:rsid w:val="002526D8"/>
    <w:rsid w:val="00255106"/>
    <w:rsid w:val="002562A2"/>
    <w:rsid w:val="00260F57"/>
    <w:rsid w:val="002617F8"/>
    <w:rsid w:val="00265930"/>
    <w:rsid w:val="00265A8D"/>
    <w:rsid w:val="00267CE1"/>
    <w:rsid w:val="00281546"/>
    <w:rsid w:val="00293DD5"/>
    <w:rsid w:val="002B26D5"/>
    <w:rsid w:val="002B3F1D"/>
    <w:rsid w:val="002D46BB"/>
    <w:rsid w:val="002D6240"/>
    <w:rsid w:val="002E369F"/>
    <w:rsid w:val="002E47A0"/>
    <w:rsid w:val="0030109C"/>
    <w:rsid w:val="003028ED"/>
    <w:rsid w:val="00307A43"/>
    <w:rsid w:val="00322E9A"/>
    <w:rsid w:val="003311E8"/>
    <w:rsid w:val="00333333"/>
    <w:rsid w:val="00333BB6"/>
    <w:rsid w:val="003447BE"/>
    <w:rsid w:val="00347B72"/>
    <w:rsid w:val="00347D3E"/>
    <w:rsid w:val="00352ED5"/>
    <w:rsid w:val="00353AF6"/>
    <w:rsid w:val="0036270A"/>
    <w:rsid w:val="00377959"/>
    <w:rsid w:val="00380F18"/>
    <w:rsid w:val="003810C2"/>
    <w:rsid w:val="00384BF0"/>
    <w:rsid w:val="003912F0"/>
    <w:rsid w:val="003C217C"/>
    <w:rsid w:val="003C2864"/>
    <w:rsid w:val="003C2F76"/>
    <w:rsid w:val="003C73A6"/>
    <w:rsid w:val="003C7BF3"/>
    <w:rsid w:val="003F4B5C"/>
    <w:rsid w:val="003F62C8"/>
    <w:rsid w:val="00400443"/>
    <w:rsid w:val="00412B42"/>
    <w:rsid w:val="00416D20"/>
    <w:rsid w:val="00420170"/>
    <w:rsid w:val="0042794E"/>
    <w:rsid w:val="004317F6"/>
    <w:rsid w:val="004318CB"/>
    <w:rsid w:val="004341FA"/>
    <w:rsid w:val="0044495F"/>
    <w:rsid w:val="004506C5"/>
    <w:rsid w:val="00450B8C"/>
    <w:rsid w:val="00452737"/>
    <w:rsid w:val="00455B9D"/>
    <w:rsid w:val="00456BD5"/>
    <w:rsid w:val="00463940"/>
    <w:rsid w:val="004815AF"/>
    <w:rsid w:val="00486C03"/>
    <w:rsid w:val="00490C2B"/>
    <w:rsid w:val="00494811"/>
    <w:rsid w:val="004955FB"/>
    <w:rsid w:val="004A2718"/>
    <w:rsid w:val="004A58E3"/>
    <w:rsid w:val="004B3EB6"/>
    <w:rsid w:val="004B4B18"/>
    <w:rsid w:val="004B6FDE"/>
    <w:rsid w:val="004C1CE7"/>
    <w:rsid w:val="004C6014"/>
    <w:rsid w:val="004D1081"/>
    <w:rsid w:val="004D25CE"/>
    <w:rsid w:val="004D6726"/>
    <w:rsid w:val="004D6A07"/>
    <w:rsid w:val="004E19E2"/>
    <w:rsid w:val="004E46B0"/>
    <w:rsid w:val="004E66AB"/>
    <w:rsid w:val="004F2780"/>
    <w:rsid w:val="004F787B"/>
    <w:rsid w:val="00500040"/>
    <w:rsid w:val="0050161A"/>
    <w:rsid w:val="005067CC"/>
    <w:rsid w:val="0051287D"/>
    <w:rsid w:val="00515136"/>
    <w:rsid w:val="00516426"/>
    <w:rsid w:val="00517D4F"/>
    <w:rsid w:val="0052269B"/>
    <w:rsid w:val="005320F0"/>
    <w:rsid w:val="005350DE"/>
    <w:rsid w:val="00540DDF"/>
    <w:rsid w:val="00541DAD"/>
    <w:rsid w:val="00543E60"/>
    <w:rsid w:val="0055710B"/>
    <w:rsid w:val="00560A95"/>
    <w:rsid w:val="00566570"/>
    <w:rsid w:val="00566F07"/>
    <w:rsid w:val="00571F2A"/>
    <w:rsid w:val="005748E4"/>
    <w:rsid w:val="0057594E"/>
    <w:rsid w:val="00581351"/>
    <w:rsid w:val="00584621"/>
    <w:rsid w:val="00585F32"/>
    <w:rsid w:val="005906F9"/>
    <w:rsid w:val="00595AD1"/>
    <w:rsid w:val="005A20E3"/>
    <w:rsid w:val="005A4064"/>
    <w:rsid w:val="005B3789"/>
    <w:rsid w:val="005C0649"/>
    <w:rsid w:val="005C3EB3"/>
    <w:rsid w:val="005C4FBC"/>
    <w:rsid w:val="005D6B8E"/>
    <w:rsid w:val="005E1D8E"/>
    <w:rsid w:val="005E7D5A"/>
    <w:rsid w:val="0060071E"/>
    <w:rsid w:val="00601A65"/>
    <w:rsid w:val="00603B80"/>
    <w:rsid w:val="00605479"/>
    <w:rsid w:val="00606B61"/>
    <w:rsid w:val="006162BE"/>
    <w:rsid w:val="006176F9"/>
    <w:rsid w:val="006239BA"/>
    <w:rsid w:val="00634097"/>
    <w:rsid w:val="0063696F"/>
    <w:rsid w:val="006369C3"/>
    <w:rsid w:val="0064102E"/>
    <w:rsid w:val="00647877"/>
    <w:rsid w:val="00660B17"/>
    <w:rsid w:val="00670274"/>
    <w:rsid w:val="006766F1"/>
    <w:rsid w:val="00685450"/>
    <w:rsid w:val="006920CF"/>
    <w:rsid w:val="006949F1"/>
    <w:rsid w:val="006A3DE4"/>
    <w:rsid w:val="006B34B1"/>
    <w:rsid w:val="006E5698"/>
    <w:rsid w:val="006E602E"/>
    <w:rsid w:val="006F50B8"/>
    <w:rsid w:val="00700C2D"/>
    <w:rsid w:val="00702D12"/>
    <w:rsid w:val="00710AA9"/>
    <w:rsid w:val="007255DA"/>
    <w:rsid w:val="007376D1"/>
    <w:rsid w:val="00747A8E"/>
    <w:rsid w:val="00747DF5"/>
    <w:rsid w:val="007535CA"/>
    <w:rsid w:val="00755B9E"/>
    <w:rsid w:val="007579C2"/>
    <w:rsid w:val="007634BB"/>
    <w:rsid w:val="00766A19"/>
    <w:rsid w:val="007733D3"/>
    <w:rsid w:val="00773E01"/>
    <w:rsid w:val="00780B61"/>
    <w:rsid w:val="00784A32"/>
    <w:rsid w:val="00784DDD"/>
    <w:rsid w:val="00784F48"/>
    <w:rsid w:val="00785AAD"/>
    <w:rsid w:val="00792727"/>
    <w:rsid w:val="00793EE8"/>
    <w:rsid w:val="0079640F"/>
    <w:rsid w:val="00797C8D"/>
    <w:rsid w:val="007A3A24"/>
    <w:rsid w:val="007A5B66"/>
    <w:rsid w:val="007A5E5C"/>
    <w:rsid w:val="007B3457"/>
    <w:rsid w:val="007B45D1"/>
    <w:rsid w:val="007C14F5"/>
    <w:rsid w:val="007D0E1E"/>
    <w:rsid w:val="007D5F3F"/>
    <w:rsid w:val="007E0F28"/>
    <w:rsid w:val="0080263C"/>
    <w:rsid w:val="00806846"/>
    <w:rsid w:val="00812E9A"/>
    <w:rsid w:val="00813F4E"/>
    <w:rsid w:val="00816CC8"/>
    <w:rsid w:val="00833ABD"/>
    <w:rsid w:val="008447BA"/>
    <w:rsid w:val="0085434D"/>
    <w:rsid w:val="00854886"/>
    <w:rsid w:val="00856F16"/>
    <w:rsid w:val="00866BA0"/>
    <w:rsid w:val="0087071C"/>
    <w:rsid w:val="0087420F"/>
    <w:rsid w:val="0087425F"/>
    <w:rsid w:val="00875281"/>
    <w:rsid w:val="00877575"/>
    <w:rsid w:val="008919DD"/>
    <w:rsid w:val="00891AD5"/>
    <w:rsid w:val="00893767"/>
    <w:rsid w:val="00895E5B"/>
    <w:rsid w:val="008A15E6"/>
    <w:rsid w:val="008B26BA"/>
    <w:rsid w:val="008C5342"/>
    <w:rsid w:val="008E1D66"/>
    <w:rsid w:val="008E4E61"/>
    <w:rsid w:val="008E6D2E"/>
    <w:rsid w:val="0090283D"/>
    <w:rsid w:val="0090405D"/>
    <w:rsid w:val="00915376"/>
    <w:rsid w:val="00925C07"/>
    <w:rsid w:val="00927660"/>
    <w:rsid w:val="00932EBC"/>
    <w:rsid w:val="009450AF"/>
    <w:rsid w:val="00952018"/>
    <w:rsid w:val="009528FD"/>
    <w:rsid w:val="00952BFE"/>
    <w:rsid w:val="00954883"/>
    <w:rsid w:val="00961B53"/>
    <w:rsid w:val="00963B64"/>
    <w:rsid w:val="00964C2B"/>
    <w:rsid w:val="00975B15"/>
    <w:rsid w:val="00975FE9"/>
    <w:rsid w:val="0098112C"/>
    <w:rsid w:val="0098414A"/>
    <w:rsid w:val="00984EF9"/>
    <w:rsid w:val="00985856"/>
    <w:rsid w:val="00990FC8"/>
    <w:rsid w:val="0099126E"/>
    <w:rsid w:val="00996EB5"/>
    <w:rsid w:val="009A05CF"/>
    <w:rsid w:val="009A3444"/>
    <w:rsid w:val="009A6E10"/>
    <w:rsid w:val="009B732E"/>
    <w:rsid w:val="009C4FBF"/>
    <w:rsid w:val="009D3B14"/>
    <w:rsid w:val="009D5ECE"/>
    <w:rsid w:val="009E0DDD"/>
    <w:rsid w:val="009E1BE7"/>
    <w:rsid w:val="009E613C"/>
    <w:rsid w:val="009F1753"/>
    <w:rsid w:val="009F70B3"/>
    <w:rsid w:val="00A001BD"/>
    <w:rsid w:val="00A22093"/>
    <w:rsid w:val="00A238D2"/>
    <w:rsid w:val="00A27EB3"/>
    <w:rsid w:val="00A35BD1"/>
    <w:rsid w:val="00A42C5F"/>
    <w:rsid w:val="00A56287"/>
    <w:rsid w:val="00A61A0F"/>
    <w:rsid w:val="00A62304"/>
    <w:rsid w:val="00A873C0"/>
    <w:rsid w:val="00A93762"/>
    <w:rsid w:val="00A94335"/>
    <w:rsid w:val="00A9638E"/>
    <w:rsid w:val="00A9762D"/>
    <w:rsid w:val="00AA3AE6"/>
    <w:rsid w:val="00AA4125"/>
    <w:rsid w:val="00AB3CFD"/>
    <w:rsid w:val="00AB6B90"/>
    <w:rsid w:val="00AC041B"/>
    <w:rsid w:val="00AC4846"/>
    <w:rsid w:val="00AD7192"/>
    <w:rsid w:val="00AE2D13"/>
    <w:rsid w:val="00AE3C01"/>
    <w:rsid w:val="00AF6564"/>
    <w:rsid w:val="00B00588"/>
    <w:rsid w:val="00B02890"/>
    <w:rsid w:val="00B0628C"/>
    <w:rsid w:val="00B10040"/>
    <w:rsid w:val="00B27274"/>
    <w:rsid w:val="00B27C66"/>
    <w:rsid w:val="00B37E60"/>
    <w:rsid w:val="00B41EC4"/>
    <w:rsid w:val="00B51F26"/>
    <w:rsid w:val="00B615E8"/>
    <w:rsid w:val="00B622FD"/>
    <w:rsid w:val="00B837A3"/>
    <w:rsid w:val="00B90D60"/>
    <w:rsid w:val="00B93B4A"/>
    <w:rsid w:val="00B95664"/>
    <w:rsid w:val="00BA0761"/>
    <w:rsid w:val="00BB1026"/>
    <w:rsid w:val="00BB5F43"/>
    <w:rsid w:val="00BC3590"/>
    <w:rsid w:val="00BC7E44"/>
    <w:rsid w:val="00BD0562"/>
    <w:rsid w:val="00BD2B52"/>
    <w:rsid w:val="00BD60C9"/>
    <w:rsid w:val="00BE76AA"/>
    <w:rsid w:val="00BF77B7"/>
    <w:rsid w:val="00C003F8"/>
    <w:rsid w:val="00C01E69"/>
    <w:rsid w:val="00C04993"/>
    <w:rsid w:val="00C112C4"/>
    <w:rsid w:val="00C13F1A"/>
    <w:rsid w:val="00C1512B"/>
    <w:rsid w:val="00C168D1"/>
    <w:rsid w:val="00C25536"/>
    <w:rsid w:val="00C3241B"/>
    <w:rsid w:val="00C332F0"/>
    <w:rsid w:val="00C40417"/>
    <w:rsid w:val="00C5606B"/>
    <w:rsid w:val="00C66B06"/>
    <w:rsid w:val="00C74A97"/>
    <w:rsid w:val="00C83803"/>
    <w:rsid w:val="00C847F0"/>
    <w:rsid w:val="00C873D3"/>
    <w:rsid w:val="00C875AC"/>
    <w:rsid w:val="00C9022A"/>
    <w:rsid w:val="00C91450"/>
    <w:rsid w:val="00C91B4F"/>
    <w:rsid w:val="00C92430"/>
    <w:rsid w:val="00C940DD"/>
    <w:rsid w:val="00CA5C1F"/>
    <w:rsid w:val="00CA730E"/>
    <w:rsid w:val="00CB3FE8"/>
    <w:rsid w:val="00CC33A2"/>
    <w:rsid w:val="00CD04BA"/>
    <w:rsid w:val="00CD3E8D"/>
    <w:rsid w:val="00CD65DE"/>
    <w:rsid w:val="00CE0AA0"/>
    <w:rsid w:val="00CE559A"/>
    <w:rsid w:val="00CF06FD"/>
    <w:rsid w:val="00D037CE"/>
    <w:rsid w:val="00D07085"/>
    <w:rsid w:val="00D1603E"/>
    <w:rsid w:val="00D40094"/>
    <w:rsid w:val="00D40B3D"/>
    <w:rsid w:val="00D4174E"/>
    <w:rsid w:val="00D43FA4"/>
    <w:rsid w:val="00D44643"/>
    <w:rsid w:val="00D47256"/>
    <w:rsid w:val="00D54E03"/>
    <w:rsid w:val="00D5614E"/>
    <w:rsid w:val="00D773A9"/>
    <w:rsid w:val="00D81172"/>
    <w:rsid w:val="00D952CA"/>
    <w:rsid w:val="00DA7538"/>
    <w:rsid w:val="00DE7D35"/>
    <w:rsid w:val="00DF1D1D"/>
    <w:rsid w:val="00DF5038"/>
    <w:rsid w:val="00DF5B84"/>
    <w:rsid w:val="00E03E12"/>
    <w:rsid w:val="00E1625C"/>
    <w:rsid w:val="00E17D8B"/>
    <w:rsid w:val="00E26017"/>
    <w:rsid w:val="00E30B6A"/>
    <w:rsid w:val="00E32D87"/>
    <w:rsid w:val="00E37D1B"/>
    <w:rsid w:val="00E443D0"/>
    <w:rsid w:val="00E45A1E"/>
    <w:rsid w:val="00E5284D"/>
    <w:rsid w:val="00E610DE"/>
    <w:rsid w:val="00E61347"/>
    <w:rsid w:val="00E6270F"/>
    <w:rsid w:val="00E64DDF"/>
    <w:rsid w:val="00E673D9"/>
    <w:rsid w:val="00E67847"/>
    <w:rsid w:val="00E71BE2"/>
    <w:rsid w:val="00E73EE4"/>
    <w:rsid w:val="00E76C54"/>
    <w:rsid w:val="00E83AE2"/>
    <w:rsid w:val="00E86359"/>
    <w:rsid w:val="00E87505"/>
    <w:rsid w:val="00E957BA"/>
    <w:rsid w:val="00EA261E"/>
    <w:rsid w:val="00EA2A84"/>
    <w:rsid w:val="00EA3AE5"/>
    <w:rsid w:val="00EA51FA"/>
    <w:rsid w:val="00EB0961"/>
    <w:rsid w:val="00EB563F"/>
    <w:rsid w:val="00EB6D1D"/>
    <w:rsid w:val="00EB7B07"/>
    <w:rsid w:val="00EC0DF2"/>
    <w:rsid w:val="00EC302E"/>
    <w:rsid w:val="00EC4C79"/>
    <w:rsid w:val="00EC7F41"/>
    <w:rsid w:val="00ED0D8B"/>
    <w:rsid w:val="00ED6B12"/>
    <w:rsid w:val="00ED79DC"/>
    <w:rsid w:val="00F00948"/>
    <w:rsid w:val="00F0246D"/>
    <w:rsid w:val="00F15F04"/>
    <w:rsid w:val="00F17630"/>
    <w:rsid w:val="00F23E4D"/>
    <w:rsid w:val="00F3556B"/>
    <w:rsid w:val="00F54035"/>
    <w:rsid w:val="00F54386"/>
    <w:rsid w:val="00F6347C"/>
    <w:rsid w:val="00F64770"/>
    <w:rsid w:val="00F750BA"/>
    <w:rsid w:val="00F77F89"/>
    <w:rsid w:val="00F82139"/>
    <w:rsid w:val="00F85EC0"/>
    <w:rsid w:val="00F915AA"/>
    <w:rsid w:val="00F936A3"/>
    <w:rsid w:val="00F93EC1"/>
    <w:rsid w:val="00F9799F"/>
    <w:rsid w:val="00FB0160"/>
    <w:rsid w:val="00FB5B54"/>
    <w:rsid w:val="00FB5EB1"/>
    <w:rsid w:val="00FC09EA"/>
    <w:rsid w:val="00FC221D"/>
    <w:rsid w:val="00FD1A5A"/>
    <w:rsid w:val="00FD1A81"/>
    <w:rsid w:val="00FE1226"/>
    <w:rsid w:val="00FE17D7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0ECC24F"/>
  <w15:docId w15:val="{3484A4CF-40C8-4743-B07F-B1F7FA49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B6"/>
    <w:rPr>
      <w:rFonts w:eastAsiaTheme="minorEastAsia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333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FE9"/>
    <w:rPr>
      <w:color w:val="0000FF" w:themeColor="hyperlink"/>
      <w:u w:val="single"/>
    </w:rPr>
  </w:style>
  <w:style w:type="paragraph" w:customStyle="1" w:styleId="Default">
    <w:name w:val="Default"/>
    <w:rsid w:val="00E957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615E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3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6B"/>
    <w:rPr>
      <w:rFonts w:eastAsiaTheme="minorEastAsia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01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102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arcie@ignatianum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gnatiant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ris@ignatianum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9B10-AC0E-4E9C-BAC5-D1BD6A5B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 Warecka</cp:lastModifiedBy>
  <cp:revision>30</cp:revision>
  <cp:lastPrinted>2017-02-13T15:07:00Z</cp:lastPrinted>
  <dcterms:created xsi:type="dcterms:W3CDTF">2021-04-21T10:08:00Z</dcterms:created>
  <dcterms:modified xsi:type="dcterms:W3CDTF">2021-04-27T06:35:00Z</dcterms:modified>
</cp:coreProperties>
</file>