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90F1B" w14:textId="72C04698" w:rsidR="0043290B" w:rsidRPr="00B43FAA" w:rsidRDefault="0043290B" w:rsidP="0043290B">
      <w:pPr>
        <w:tabs>
          <w:tab w:val="left" w:pos="5529"/>
        </w:tabs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Pr="00B43FAA">
        <w:rPr>
          <w:rFonts w:ascii="Times New Roman" w:eastAsiaTheme="minorEastAsia" w:hAnsi="Times New Roman" w:cs="Times New Roman"/>
          <w:sz w:val="20"/>
          <w:szCs w:val="20"/>
          <w:lang w:eastAsia="pl-PL"/>
        </w:rPr>
        <w:t>Załącznik do decyzji</w:t>
      </w:r>
    </w:p>
    <w:p w14:paraId="4BC57FAF" w14:textId="1E2EEEFB" w:rsidR="0043290B" w:rsidRPr="00B43FAA" w:rsidRDefault="0043290B" w:rsidP="0043290B">
      <w:pPr>
        <w:tabs>
          <w:tab w:val="left" w:pos="5529"/>
        </w:tabs>
        <w:spacing w:after="0" w:line="360" w:lineRule="auto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pl-PL"/>
        </w:rPr>
        <w:tab/>
      </w:r>
      <w:r w:rsidR="00295B31">
        <w:rPr>
          <w:rFonts w:ascii="Times New Roman" w:eastAsiaTheme="minorEastAsia" w:hAnsi="Times New Roman" w:cs="Times New Roman"/>
          <w:sz w:val="20"/>
          <w:szCs w:val="20"/>
          <w:lang w:eastAsia="pl-PL"/>
        </w:rPr>
        <w:t>Kierownika Projektu nr 4</w:t>
      </w:r>
      <w:bookmarkStart w:id="0" w:name="_GoBack"/>
      <w:bookmarkEnd w:id="0"/>
      <w:r w:rsidRPr="00B43FAA">
        <w:rPr>
          <w:rFonts w:ascii="Times New Roman" w:eastAsiaTheme="minorEastAsia" w:hAnsi="Times New Roman" w:cs="Times New Roman"/>
          <w:sz w:val="20"/>
          <w:szCs w:val="20"/>
          <w:lang w:eastAsia="pl-PL"/>
        </w:rPr>
        <w:t>/2020/2021</w:t>
      </w:r>
    </w:p>
    <w:p w14:paraId="76D48F62" w14:textId="77777777" w:rsidR="00237C33" w:rsidRPr="00061539" w:rsidRDefault="00237C33" w:rsidP="00061539">
      <w:pPr>
        <w:rPr>
          <w:rFonts w:ascii="Times New Roman" w:eastAsiaTheme="minorEastAsia" w:hAnsi="Times New Roman" w:cs="Times New Roman"/>
          <w:b/>
          <w:szCs w:val="24"/>
          <w:lang w:eastAsia="pl-PL"/>
        </w:rPr>
      </w:pPr>
    </w:p>
    <w:p w14:paraId="538DAAF8" w14:textId="77777777" w:rsidR="00237C33" w:rsidRPr="00061539" w:rsidRDefault="00237C33" w:rsidP="00061539">
      <w:pPr>
        <w:pStyle w:val="Bezodstpw"/>
        <w:spacing w:line="276" w:lineRule="auto"/>
        <w:jc w:val="center"/>
        <w:rPr>
          <w:rFonts w:ascii="Times New Roman" w:hAnsi="Times New Roman"/>
          <w:b/>
          <w:smallCaps/>
          <w:szCs w:val="24"/>
        </w:rPr>
      </w:pPr>
    </w:p>
    <w:p w14:paraId="7CE4DC68" w14:textId="77777777" w:rsidR="00EB3057" w:rsidRPr="00061539" w:rsidRDefault="00EB3057" w:rsidP="00061539">
      <w:pPr>
        <w:pStyle w:val="Bezodstpw"/>
        <w:spacing w:line="276" w:lineRule="auto"/>
        <w:jc w:val="center"/>
        <w:rPr>
          <w:rFonts w:ascii="Times New Roman" w:hAnsi="Times New Roman"/>
          <w:b/>
          <w:smallCaps/>
          <w:spacing w:val="20"/>
          <w:sz w:val="24"/>
          <w:szCs w:val="24"/>
        </w:rPr>
      </w:pPr>
      <w:r w:rsidRPr="00061539">
        <w:rPr>
          <w:rFonts w:ascii="Times New Roman" w:hAnsi="Times New Roman"/>
          <w:b/>
          <w:smallCaps/>
          <w:spacing w:val="20"/>
          <w:sz w:val="24"/>
          <w:szCs w:val="24"/>
        </w:rPr>
        <w:t>REGULAMIN REKRUTACJI I UCZESTNICTWA PRACOWNIKÓW AIK</w:t>
      </w:r>
    </w:p>
    <w:p w14:paraId="72E88CB2" w14:textId="77777777" w:rsidR="00EB3057" w:rsidRPr="00061539" w:rsidRDefault="00EB3057" w:rsidP="00061539">
      <w:pPr>
        <w:pStyle w:val="Bezodstpw"/>
        <w:spacing w:line="276" w:lineRule="auto"/>
        <w:jc w:val="center"/>
        <w:rPr>
          <w:rFonts w:ascii="Times New Roman" w:hAnsi="Times New Roman"/>
          <w:b/>
          <w:smallCaps/>
          <w:spacing w:val="20"/>
          <w:sz w:val="24"/>
          <w:szCs w:val="24"/>
        </w:rPr>
      </w:pPr>
      <w:r w:rsidRPr="00061539">
        <w:rPr>
          <w:rFonts w:ascii="Times New Roman" w:hAnsi="Times New Roman"/>
          <w:b/>
          <w:smallCaps/>
          <w:spacing w:val="20"/>
          <w:sz w:val="24"/>
          <w:szCs w:val="24"/>
        </w:rPr>
        <w:t>W PROJEKCIE</w:t>
      </w:r>
    </w:p>
    <w:p w14:paraId="5E6A7FE0" w14:textId="77777777" w:rsidR="00EB3057" w:rsidRPr="00061539" w:rsidRDefault="00EB3057" w:rsidP="00061539">
      <w:pPr>
        <w:pStyle w:val="Bezodstpw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61539">
        <w:rPr>
          <w:rFonts w:ascii="Times New Roman" w:hAnsi="Times New Roman"/>
          <w:b/>
          <w:sz w:val="24"/>
          <w:szCs w:val="24"/>
        </w:rPr>
        <w:t>pn</w:t>
      </w:r>
      <w:r w:rsidRPr="00061539">
        <w:rPr>
          <w:rFonts w:ascii="Times New Roman" w:hAnsi="Times New Roman"/>
          <w:b/>
          <w:i/>
          <w:sz w:val="24"/>
          <w:szCs w:val="24"/>
        </w:rPr>
        <w:t>. Zintegrowany Program Rozwoju Uczelni</w:t>
      </w:r>
    </w:p>
    <w:p w14:paraId="36B88DEA" w14:textId="007FACA5" w:rsidR="00EB3057" w:rsidRDefault="00EB3057" w:rsidP="00061539">
      <w:pPr>
        <w:pStyle w:val="Bezodstpw"/>
        <w:spacing w:line="276" w:lineRule="auto"/>
        <w:jc w:val="center"/>
        <w:rPr>
          <w:rStyle w:val="fontstyle01"/>
          <w:rFonts w:ascii="Times New Roman" w:hAnsi="Times New Roman"/>
          <w:sz w:val="24"/>
          <w:szCs w:val="24"/>
        </w:rPr>
      </w:pPr>
      <w:r w:rsidRPr="00061539">
        <w:rPr>
          <w:rFonts w:ascii="Times New Roman" w:hAnsi="Times New Roman"/>
          <w:b/>
          <w:sz w:val="24"/>
          <w:szCs w:val="24"/>
        </w:rPr>
        <w:t xml:space="preserve">Projekt numer: </w:t>
      </w:r>
      <w:r w:rsidRPr="00061539">
        <w:rPr>
          <w:rStyle w:val="fontstyle01"/>
          <w:rFonts w:ascii="Times New Roman" w:hAnsi="Times New Roman"/>
          <w:sz w:val="24"/>
          <w:szCs w:val="24"/>
        </w:rPr>
        <w:t>POWR.03.05.00-00-Z203/18</w:t>
      </w:r>
    </w:p>
    <w:p w14:paraId="3D0EE4C6" w14:textId="3E71A511" w:rsidR="003C68BE" w:rsidRPr="00061539" w:rsidRDefault="003C68BE" w:rsidP="00061539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fontstyle01"/>
          <w:rFonts w:ascii="Times New Roman" w:hAnsi="Times New Roman"/>
          <w:sz w:val="24"/>
          <w:szCs w:val="24"/>
        </w:rPr>
        <w:t>(tekst jednolity)</w:t>
      </w:r>
    </w:p>
    <w:p w14:paraId="6129262B" w14:textId="77777777" w:rsidR="00EB3057" w:rsidRPr="00061539" w:rsidRDefault="00EB3057" w:rsidP="00061539">
      <w:pPr>
        <w:pStyle w:val="Bezodstpw"/>
        <w:spacing w:line="276" w:lineRule="auto"/>
        <w:jc w:val="center"/>
        <w:rPr>
          <w:rFonts w:ascii="Times New Roman" w:hAnsi="Times New Roman"/>
          <w:b/>
          <w:smallCaps/>
          <w:szCs w:val="24"/>
        </w:rPr>
      </w:pPr>
    </w:p>
    <w:p w14:paraId="02AA2980" w14:textId="77777777" w:rsidR="00237C33" w:rsidRPr="00061539" w:rsidRDefault="00237C33" w:rsidP="00061539">
      <w:pPr>
        <w:pStyle w:val="Bezodstpw"/>
        <w:spacing w:line="276" w:lineRule="auto"/>
        <w:jc w:val="center"/>
        <w:rPr>
          <w:rFonts w:ascii="Times New Roman" w:eastAsia="Times New Roman" w:hAnsi="Times New Roman"/>
          <w:b/>
          <w:color w:val="000000"/>
          <w:szCs w:val="24"/>
          <w:lang w:eastAsia="pl-PL"/>
        </w:rPr>
      </w:pPr>
    </w:p>
    <w:p w14:paraId="5506B9DD" w14:textId="77777777" w:rsidR="00EB3057" w:rsidRPr="00061539" w:rsidRDefault="00EB3057" w:rsidP="00061539">
      <w:pPr>
        <w:pStyle w:val="Bezodstpw"/>
        <w:spacing w:line="276" w:lineRule="auto"/>
        <w:jc w:val="center"/>
        <w:rPr>
          <w:rFonts w:ascii="Times New Roman" w:eastAsia="Times New Roman" w:hAnsi="Times New Roman"/>
          <w:b/>
          <w:color w:val="000000"/>
          <w:szCs w:val="24"/>
          <w:lang w:eastAsia="pl-PL"/>
        </w:rPr>
      </w:pPr>
    </w:p>
    <w:p w14:paraId="7E152D20" w14:textId="0078EF67" w:rsidR="00EB3057" w:rsidRPr="00061539" w:rsidRDefault="00EB3057" w:rsidP="00061539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61539">
        <w:rPr>
          <w:rFonts w:ascii="Times New Roman" w:hAnsi="Times New Roman"/>
          <w:sz w:val="24"/>
          <w:szCs w:val="24"/>
        </w:rPr>
        <w:t xml:space="preserve">Niniejszy Regulamin </w:t>
      </w:r>
      <w:r w:rsidR="006611EC" w:rsidRPr="00061539">
        <w:rPr>
          <w:rFonts w:ascii="Times New Roman" w:hAnsi="Times New Roman"/>
          <w:sz w:val="24"/>
          <w:szCs w:val="24"/>
        </w:rPr>
        <w:t>(zwany dalej „</w:t>
      </w:r>
      <w:r w:rsidR="006611EC" w:rsidRPr="00061539">
        <w:rPr>
          <w:rFonts w:ascii="Times New Roman" w:hAnsi="Times New Roman"/>
          <w:b/>
          <w:sz w:val="24"/>
          <w:szCs w:val="24"/>
        </w:rPr>
        <w:t>Regulaminem</w:t>
      </w:r>
      <w:r w:rsidR="006611EC" w:rsidRPr="00061539">
        <w:rPr>
          <w:rFonts w:ascii="Times New Roman" w:hAnsi="Times New Roman"/>
          <w:sz w:val="24"/>
          <w:szCs w:val="24"/>
        </w:rPr>
        <w:t xml:space="preserve">”) </w:t>
      </w:r>
      <w:r w:rsidRPr="00061539">
        <w:rPr>
          <w:rFonts w:ascii="Times New Roman" w:hAnsi="Times New Roman"/>
          <w:sz w:val="24"/>
          <w:szCs w:val="24"/>
        </w:rPr>
        <w:t xml:space="preserve">określa zasady rekrutacji do udziału pracowników </w:t>
      </w:r>
      <w:r w:rsidR="00032A6E" w:rsidRPr="00061539">
        <w:rPr>
          <w:rFonts w:ascii="Times New Roman" w:hAnsi="Times New Roman"/>
          <w:sz w:val="24"/>
          <w:szCs w:val="24"/>
        </w:rPr>
        <w:t>Akademia Ignatianum w Krakowie</w:t>
      </w:r>
      <w:r w:rsidRPr="00061539">
        <w:rPr>
          <w:rFonts w:ascii="Times New Roman" w:hAnsi="Times New Roman"/>
          <w:sz w:val="24"/>
          <w:szCs w:val="24"/>
        </w:rPr>
        <w:t xml:space="preserve"> w projekcie </w:t>
      </w:r>
      <w:r w:rsidRPr="00061539">
        <w:rPr>
          <w:rFonts w:ascii="Times New Roman" w:hAnsi="Times New Roman"/>
          <w:b/>
          <w:sz w:val="24"/>
          <w:szCs w:val="24"/>
        </w:rPr>
        <w:t xml:space="preserve">pn. </w:t>
      </w:r>
      <w:r w:rsidRPr="00061539">
        <w:rPr>
          <w:rFonts w:ascii="Times New Roman" w:hAnsi="Times New Roman"/>
          <w:b/>
          <w:i/>
          <w:sz w:val="24"/>
          <w:szCs w:val="24"/>
        </w:rPr>
        <w:t>Zintegrowany program rozwoju uczelni</w:t>
      </w:r>
      <w:r w:rsidRPr="00061539">
        <w:rPr>
          <w:rFonts w:ascii="Times New Roman" w:hAnsi="Times New Roman"/>
          <w:sz w:val="24"/>
          <w:szCs w:val="24"/>
        </w:rPr>
        <w:t xml:space="preserve"> (zwany dalej </w:t>
      </w:r>
      <w:r w:rsidRPr="00061539">
        <w:rPr>
          <w:rFonts w:ascii="Times New Roman" w:hAnsi="Times New Roman"/>
          <w:b/>
          <w:sz w:val="24"/>
          <w:szCs w:val="24"/>
        </w:rPr>
        <w:t>„Projektem”</w:t>
      </w:r>
      <w:r w:rsidRPr="00061539">
        <w:rPr>
          <w:rFonts w:ascii="Times New Roman" w:hAnsi="Times New Roman"/>
          <w:sz w:val="24"/>
          <w:szCs w:val="24"/>
        </w:rPr>
        <w:t>), realizowanego w ramach Programu Operacyjnego Wiedza Edukacja Rozwój 2014-2020, Oś priorytetowa III Szkolnictwo wyższe dla gospodarki i rozwoju, Działanie 3.5 Kompleksowe programy szkół wyższych. Projekt jest współfinansowany ze środków Unii Europejskiej w ramach Europejskiego Funduszu Społecznego.</w:t>
      </w:r>
    </w:p>
    <w:p w14:paraId="0D710D4E" w14:textId="77777777" w:rsidR="00237C33" w:rsidRPr="00061539" w:rsidRDefault="00237C33" w:rsidP="00061539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518135F" w14:textId="77777777" w:rsidR="00237C33" w:rsidRPr="00061539" w:rsidRDefault="00237C33" w:rsidP="00061539">
      <w:pPr>
        <w:spacing w:after="0"/>
        <w:ind w:left="10" w:right="53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</w:t>
      </w:r>
      <w:r w:rsidRPr="00061539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47ABF987" w14:textId="77777777" w:rsidR="00237C33" w:rsidRPr="00061539" w:rsidRDefault="00237C33" w:rsidP="00061539">
      <w:pPr>
        <w:spacing w:after="0"/>
        <w:ind w:left="10" w:right="55" w:hanging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39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2B909DF7" w14:textId="77777777" w:rsidR="00237C33" w:rsidRPr="00061539" w:rsidRDefault="00237C33" w:rsidP="00061539">
      <w:pPr>
        <w:spacing w:after="0"/>
        <w:ind w:left="10" w:right="55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6608D21D" w14:textId="09B31CFE" w:rsidR="00EB3057" w:rsidRPr="00061539" w:rsidRDefault="003C3468" w:rsidP="00061539">
      <w:pPr>
        <w:numPr>
          <w:ilvl w:val="0"/>
          <w:numId w:val="3"/>
        </w:numPr>
        <w:spacing w:after="26"/>
        <w:ind w:right="47" w:hanging="4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Projekt pn.: </w:t>
      </w:r>
      <w:r w:rsidRPr="00061539">
        <w:rPr>
          <w:rFonts w:ascii="Times New Roman" w:eastAsiaTheme="minorEastAsia" w:hAnsi="Times New Roman" w:cs="Times New Roman"/>
          <w:i/>
          <w:sz w:val="24"/>
          <w:szCs w:val="24"/>
          <w:lang w:eastAsia="pl-PL"/>
        </w:rPr>
        <w:t>Zintegrowany program rozwoju uczelni</w:t>
      </w:r>
      <w:r w:rsidRPr="0006153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, skierowany jest do 88 </w:t>
      </w:r>
      <w:r w:rsidR="00061539" w:rsidRPr="00061539">
        <w:rPr>
          <w:rFonts w:ascii="Times New Roman" w:hAnsi="Times New Roman" w:cs="Times New Roman"/>
          <w:noProof/>
        </w:rPr>
        <w:t>nauczycieli akademickich AIK oraz osób prowadzących zajęcia dydaktyczne w AIK</w:t>
      </w:r>
      <w:r w:rsidRPr="0006153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 w ramach zadania 3 </w:t>
      </w:r>
      <w:r w:rsidRPr="000615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Podniesienie kompetencji kadry dydaktycznej Uczelni</w:t>
      </w:r>
      <w:r w:rsidRPr="00061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6153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oraz dla 70 pracowników administracyjnych w ramach zadania 4 </w:t>
      </w:r>
      <w:r w:rsidRPr="00061539">
        <w:rPr>
          <w:rFonts w:ascii="Times New Roman" w:eastAsiaTheme="minorEastAsia" w:hAnsi="Times New Roman" w:cs="Times New Roman"/>
          <w:bCs/>
          <w:i/>
          <w:sz w:val="24"/>
          <w:szCs w:val="24"/>
          <w:lang w:eastAsia="pl-PL"/>
        </w:rPr>
        <w:t>Podniesienie ko</w:t>
      </w:r>
      <w:r w:rsidR="0043290B">
        <w:rPr>
          <w:rFonts w:ascii="Times New Roman" w:eastAsiaTheme="minorEastAsia" w:hAnsi="Times New Roman" w:cs="Times New Roman"/>
          <w:bCs/>
          <w:i/>
          <w:sz w:val="24"/>
          <w:szCs w:val="24"/>
          <w:lang w:eastAsia="pl-PL"/>
        </w:rPr>
        <w:t>mpetencji kadry zarządzającej i </w:t>
      </w:r>
      <w:r w:rsidRPr="00061539">
        <w:rPr>
          <w:rFonts w:ascii="Times New Roman" w:eastAsiaTheme="minorEastAsia" w:hAnsi="Times New Roman" w:cs="Times New Roman"/>
          <w:bCs/>
          <w:i/>
          <w:sz w:val="24"/>
          <w:szCs w:val="24"/>
          <w:lang w:eastAsia="pl-PL"/>
        </w:rPr>
        <w:t>administracyjnej Uczelni</w:t>
      </w:r>
      <w:r w:rsidRPr="0006153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, pracujących w Akademii Ignatianum 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w Krakowie.</w:t>
      </w:r>
    </w:p>
    <w:p w14:paraId="7B718403" w14:textId="77777777" w:rsidR="00237C33" w:rsidRPr="00061539" w:rsidRDefault="00237C33" w:rsidP="00061539">
      <w:pPr>
        <w:numPr>
          <w:ilvl w:val="0"/>
          <w:numId w:val="3"/>
        </w:numPr>
        <w:spacing w:after="26"/>
        <w:ind w:right="47" w:hanging="428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Projekt realizowany jest w oparciu o: </w:t>
      </w:r>
    </w:p>
    <w:p w14:paraId="4CE2735B" w14:textId="77777777" w:rsidR="00237C33" w:rsidRPr="00061539" w:rsidRDefault="00237C33" w:rsidP="00061539">
      <w:pPr>
        <w:pStyle w:val="Akapitzlist"/>
        <w:numPr>
          <w:ilvl w:val="1"/>
          <w:numId w:val="3"/>
        </w:numPr>
        <w:spacing w:after="26"/>
        <w:ind w:right="47" w:hanging="426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wniosek o dofinansowanie Projektu </w:t>
      </w:r>
      <w:r w:rsidR="00643B3C" w:rsidRPr="0006153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nr </w:t>
      </w:r>
      <w:r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POWR.03.05.00-00-Z203/18</w:t>
      </w:r>
      <w:r w:rsidR="00202F77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</w:p>
    <w:p w14:paraId="26704519" w14:textId="77777777" w:rsidR="00237C33" w:rsidRPr="00061539" w:rsidRDefault="00237C33" w:rsidP="00061539">
      <w:pPr>
        <w:numPr>
          <w:ilvl w:val="1"/>
          <w:numId w:val="3"/>
        </w:numPr>
        <w:spacing w:after="26"/>
        <w:ind w:right="47" w:hanging="426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umowę o dofinansowanie Projektu </w:t>
      </w:r>
      <w:r w:rsidR="00643B3C" w:rsidRPr="0006153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nr </w:t>
      </w:r>
      <w:r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POWR.03.05.00-00-Z203/18-00</w:t>
      </w:r>
      <w:r w:rsidRPr="0006153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, podpisaną z Instytucją Pośredniczącą, tj. Narodowym Centrum Badań i Rozwoju (NCBR), </w:t>
      </w:r>
    </w:p>
    <w:p w14:paraId="3C179E28" w14:textId="77777777" w:rsidR="00237C33" w:rsidRPr="00061539" w:rsidRDefault="00237C33" w:rsidP="00061539">
      <w:pPr>
        <w:numPr>
          <w:ilvl w:val="1"/>
          <w:numId w:val="3"/>
        </w:numPr>
        <w:spacing w:after="26"/>
        <w:ind w:right="47" w:hanging="426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ogólne wytyczne oraz przepisy prawa związane z wdrażaniem Programu Operacyjnego Wiedza Edukacja Rozwój. </w:t>
      </w:r>
    </w:p>
    <w:p w14:paraId="711B48B5" w14:textId="25D39976" w:rsidR="00B06790" w:rsidRPr="00061539" w:rsidRDefault="00B06790" w:rsidP="00061539">
      <w:pPr>
        <w:numPr>
          <w:ilvl w:val="0"/>
          <w:numId w:val="1"/>
        </w:numPr>
        <w:spacing w:after="0"/>
        <w:ind w:right="47" w:hanging="428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 xml:space="preserve">Realizatorem Projektu jest Akademia Ignatianum w Krakowie, ul. Kopernika 26, </w:t>
      </w:r>
      <w:r w:rsidRPr="00061539">
        <w:rPr>
          <w:rFonts w:ascii="Times New Roman" w:hAnsi="Times New Roman" w:cs="Times New Roman"/>
          <w:sz w:val="24"/>
          <w:szCs w:val="24"/>
        </w:rPr>
        <w:br/>
        <w:t xml:space="preserve">31-501 Kraków </w:t>
      </w:r>
      <w:r w:rsidR="00AC55EC" w:rsidRPr="00061539">
        <w:rPr>
          <w:rFonts w:ascii="Times New Roman" w:hAnsi="Times New Roman" w:cs="Times New Roman"/>
          <w:sz w:val="24"/>
          <w:szCs w:val="24"/>
        </w:rPr>
        <w:t>(zwana dalej „</w:t>
      </w:r>
      <w:r w:rsidRPr="00061539">
        <w:rPr>
          <w:rFonts w:ascii="Times New Roman" w:hAnsi="Times New Roman" w:cs="Times New Roman"/>
          <w:b/>
          <w:sz w:val="24"/>
          <w:szCs w:val="24"/>
        </w:rPr>
        <w:t>AIK</w:t>
      </w:r>
      <w:r w:rsidR="00AC55EC" w:rsidRPr="00061539">
        <w:rPr>
          <w:rFonts w:ascii="Times New Roman" w:hAnsi="Times New Roman" w:cs="Times New Roman"/>
          <w:sz w:val="24"/>
          <w:szCs w:val="24"/>
        </w:rPr>
        <w:t>”)</w:t>
      </w:r>
      <w:r w:rsidRPr="00061539">
        <w:rPr>
          <w:rFonts w:ascii="Times New Roman" w:hAnsi="Times New Roman" w:cs="Times New Roman"/>
          <w:sz w:val="24"/>
          <w:szCs w:val="24"/>
        </w:rPr>
        <w:t>.</w:t>
      </w:r>
    </w:p>
    <w:p w14:paraId="3EC14256" w14:textId="77777777" w:rsidR="00B06790" w:rsidRPr="00061539" w:rsidRDefault="00B06790" w:rsidP="00061539">
      <w:pPr>
        <w:numPr>
          <w:ilvl w:val="0"/>
          <w:numId w:val="1"/>
        </w:numPr>
        <w:spacing w:after="26"/>
        <w:ind w:right="47" w:hanging="428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 xml:space="preserve">Niniejszy Regulamin określa: </w:t>
      </w:r>
    </w:p>
    <w:p w14:paraId="171ABD61" w14:textId="77777777" w:rsidR="00B06790" w:rsidRPr="00061539" w:rsidRDefault="00A9220E" w:rsidP="00061539">
      <w:pPr>
        <w:numPr>
          <w:ilvl w:val="1"/>
          <w:numId w:val="2"/>
        </w:numPr>
        <w:spacing w:after="26"/>
        <w:ind w:left="851" w:right="47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>kryteria uczestnictwa pracowników</w:t>
      </w:r>
      <w:r w:rsidR="00620B74" w:rsidRPr="00061539">
        <w:rPr>
          <w:rFonts w:ascii="Times New Roman" w:hAnsi="Times New Roman" w:cs="Times New Roman"/>
          <w:sz w:val="24"/>
          <w:szCs w:val="24"/>
        </w:rPr>
        <w:t xml:space="preserve"> </w:t>
      </w:r>
      <w:r w:rsidRPr="00061539">
        <w:rPr>
          <w:rFonts w:ascii="Times New Roman" w:hAnsi="Times New Roman" w:cs="Times New Roman"/>
          <w:sz w:val="24"/>
          <w:szCs w:val="24"/>
        </w:rPr>
        <w:t>AIK</w:t>
      </w:r>
      <w:r w:rsidR="00B06790" w:rsidRPr="00061539">
        <w:rPr>
          <w:rFonts w:ascii="Times New Roman" w:hAnsi="Times New Roman" w:cs="Times New Roman"/>
          <w:sz w:val="24"/>
          <w:szCs w:val="24"/>
        </w:rPr>
        <w:t xml:space="preserve"> w </w:t>
      </w:r>
      <w:r w:rsidR="003C3468" w:rsidRPr="00061539">
        <w:rPr>
          <w:rFonts w:ascii="Times New Roman" w:hAnsi="Times New Roman" w:cs="Times New Roman"/>
          <w:sz w:val="24"/>
          <w:szCs w:val="24"/>
        </w:rPr>
        <w:t>Projekcie w ramach zadania 3 i zadania 4</w:t>
      </w:r>
      <w:r w:rsidR="000E505B" w:rsidRPr="00061539">
        <w:rPr>
          <w:rFonts w:ascii="Times New Roman" w:hAnsi="Times New Roman" w:cs="Times New Roman"/>
          <w:sz w:val="24"/>
          <w:szCs w:val="24"/>
        </w:rPr>
        <w:t>,</w:t>
      </w:r>
    </w:p>
    <w:p w14:paraId="77DFE76F" w14:textId="41B2FF6F" w:rsidR="00B06790" w:rsidRPr="00061539" w:rsidRDefault="00B06790" w:rsidP="00061539">
      <w:pPr>
        <w:numPr>
          <w:ilvl w:val="1"/>
          <w:numId w:val="2"/>
        </w:numPr>
        <w:spacing w:after="26"/>
        <w:ind w:left="851" w:right="47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>procedury r</w:t>
      </w:r>
      <w:r w:rsidR="000E505B" w:rsidRPr="00061539">
        <w:rPr>
          <w:rFonts w:ascii="Times New Roman" w:hAnsi="Times New Roman" w:cs="Times New Roman"/>
          <w:sz w:val="24"/>
          <w:szCs w:val="24"/>
        </w:rPr>
        <w:t xml:space="preserve">ekrutacji </w:t>
      </w:r>
      <w:r w:rsidR="00813532" w:rsidRPr="00061539">
        <w:rPr>
          <w:rFonts w:ascii="Times New Roman" w:hAnsi="Times New Roman" w:cs="Times New Roman"/>
          <w:sz w:val="24"/>
          <w:szCs w:val="24"/>
        </w:rPr>
        <w:t>U</w:t>
      </w:r>
      <w:r w:rsidR="000E505B" w:rsidRPr="00061539">
        <w:rPr>
          <w:rFonts w:ascii="Times New Roman" w:hAnsi="Times New Roman" w:cs="Times New Roman"/>
          <w:sz w:val="24"/>
          <w:szCs w:val="24"/>
        </w:rPr>
        <w:t>czestników Projektu,</w:t>
      </w:r>
    </w:p>
    <w:p w14:paraId="63BE8C2D" w14:textId="77777777" w:rsidR="00B06790" w:rsidRPr="00061539" w:rsidRDefault="00B06790" w:rsidP="00061539">
      <w:pPr>
        <w:numPr>
          <w:ilvl w:val="1"/>
          <w:numId w:val="2"/>
        </w:numPr>
        <w:spacing w:after="26"/>
        <w:ind w:left="851" w:right="47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 xml:space="preserve">zasady ochrony danych osobowych kandydatów i uczestników w ramach Projektu. </w:t>
      </w:r>
    </w:p>
    <w:p w14:paraId="2014881F" w14:textId="680CCF9F" w:rsidR="003C3468" w:rsidRPr="00061539" w:rsidRDefault="00B06790" w:rsidP="00061539">
      <w:pPr>
        <w:numPr>
          <w:ilvl w:val="0"/>
          <w:numId w:val="1"/>
        </w:numPr>
        <w:spacing w:after="26"/>
        <w:ind w:right="47" w:hanging="428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>Biuro P</w:t>
      </w:r>
      <w:r w:rsidR="00A9220E" w:rsidRPr="00061539">
        <w:rPr>
          <w:rFonts w:ascii="Times New Roman" w:hAnsi="Times New Roman" w:cs="Times New Roman"/>
          <w:sz w:val="24"/>
          <w:szCs w:val="24"/>
        </w:rPr>
        <w:t>rojektu</w:t>
      </w:r>
      <w:r w:rsidR="00620B74" w:rsidRPr="00061539">
        <w:rPr>
          <w:rFonts w:ascii="Times New Roman" w:hAnsi="Times New Roman" w:cs="Times New Roman"/>
          <w:sz w:val="24"/>
          <w:szCs w:val="24"/>
        </w:rPr>
        <w:t xml:space="preserve"> </w:t>
      </w:r>
      <w:r w:rsidRPr="00061539">
        <w:rPr>
          <w:rFonts w:ascii="Times New Roman" w:hAnsi="Times New Roman" w:cs="Times New Roman"/>
          <w:sz w:val="24"/>
          <w:szCs w:val="24"/>
        </w:rPr>
        <w:t xml:space="preserve">znajduje się w </w:t>
      </w:r>
      <w:r w:rsidR="00A9220E" w:rsidRPr="00061539">
        <w:rPr>
          <w:rFonts w:ascii="Times New Roman" w:hAnsi="Times New Roman" w:cs="Times New Roman"/>
          <w:sz w:val="24"/>
          <w:szCs w:val="24"/>
        </w:rPr>
        <w:t>budynku głównym AIK, w pok. 301</w:t>
      </w:r>
      <w:r w:rsidR="00CB77CE" w:rsidRPr="00061539">
        <w:rPr>
          <w:rFonts w:ascii="Times New Roman" w:hAnsi="Times New Roman" w:cs="Times New Roman"/>
          <w:sz w:val="24"/>
          <w:szCs w:val="24"/>
        </w:rPr>
        <w:t>.</w:t>
      </w:r>
    </w:p>
    <w:p w14:paraId="4EB6C4B5" w14:textId="69474C6A" w:rsidR="00DD0E46" w:rsidRPr="00061539" w:rsidRDefault="00B06790" w:rsidP="00061539">
      <w:pPr>
        <w:numPr>
          <w:ilvl w:val="0"/>
          <w:numId w:val="1"/>
        </w:numPr>
        <w:spacing w:after="26"/>
        <w:ind w:right="47" w:hanging="428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lastRenderedPageBreak/>
        <w:t>Czas realizacji</w:t>
      </w:r>
      <w:r w:rsidR="004E699C" w:rsidRPr="00061539">
        <w:rPr>
          <w:rFonts w:ascii="Times New Roman" w:hAnsi="Times New Roman" w:cs="Times New Roman"/>
          <w:sz w:val="24"/>
          <w:szCs w:val="24"/>
        </w:rPr>
        <w:t xml:space="preserve"> całego</w:t>
      </w:r>
      <w:r w:rsidRPr="00061539">
        <w:rPr>
          <w:rFonts w:ascii="Times New Roman" w:hAnsi="Times New Roman" w:cs="Times New Roman"/>
          <w:sz w:val="24"/>
          <w:szCs w:val="24"/>
        </w:rPr>
        <w:t xml:space="preserve"> Pr</w:t>
      </w:r>
      <w:r w:rsidR="004E699C" w:rsidRPr="00061539">
        <w:rPr>
          <w:rFonts w:ascii="Times New Roman" w:hAnsi="Times New Roman" w:cs="Times New Roman"/>
          <w:sz w:val="24"/>
          <w:szCs w:val="24"/>
        </w:rPr>
        <w:t>ojektu zgodnie z wnioskiem trwa</w:t>
      </w:r>
      <w:r w:rsidRPr="00061539">
        <w:rPr>
          <w:rFonts w:ascii="Times New Roman" w:hAnsi="Times New Roman" w:cs="Times New Roman"/>
          <w:sz w:val="24"/>
          <w:szCs w:val="24"/>
        </w:rPr>
        <w:t xml:space="preserve"> od 2 września 2019</w:t>
      </w:r>
      <w:r w:rsidR="00CB77CE" w:rsidRPr="00061539">
        <w:rPr>
          <w:rFonts w:ascii="Times New Roman" w:hAnsi="Times New Roman" w:cs="Times New Roman"/>
          <w:sz w:val="24"/>
          <w:szCs w:val="24"/>
        </w:rPr>
        <w:t xml:space="preserve"> r.</w:t>
      </w:r>
      <w:r w:rsidRPr="00061539">
        <w:rPr>
          <w:rFonts w:ascii="Times New Roman" w:hAnsi="Times New Roman" w:cs="Times New Roman"/>
          <w:sz w:val="24"/>
          <w:szCs w:val="24"/>
        </w:rPr>
        <w:t xml:space="preserve"> do 31 sierpnia 2023</w:t>
      </w:r>
      <w:r w:rsidR="00CB77CE" w:rsidRPr="00061539">
        <w:rPr>
          <w:rFonts w:ascii="Times New Roman" w:hAnsi="Times New Roman" w:cs="Times New Roman"/>
          <w:sz w:val="24"/>
          <w:szCs w:val="24"/>
        </w:rPr>
        <w:t xml:space="preserve"> r</w:t>
      </w:r>
      <w:r w:rsidR="00DD0E46" w:rsidRPr="00061539">
        <w:rPr>
          <w:rFonts w:ascii="Times New Roman" w:hAnsi="Times New Roman" w:cs="Times New Roman"/>
          <w:sz w:val="24"/>
          <w:szCs w:val="24"/>
        </w:rPr>
        <w:t>.</w:t>
      </w:r>
    </w:p>
    <w:p w14:paraId="54A53D7A" w14:textId="67CF8164" w:rsidR="00DD0E46" w:rsidRPr="00061539" w:rsidRDefault="0039374B" w:rsidP="00061539">
      <w:pPr>
        <w:numPr>
          <w:ilvl w:val="0"/>
          <w:numId w:val="1"/>
        </w:numPr>
        <w:spacing w:after="26"/>
        <w:ind w:right="47" w:hanging="428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>Postanowienia R</w:t>
      </w:r>
      <w:r w:rsidR="00DD0E46" w:rsidRPr="00061539">
        <w:rPr>
          <w:rFonts w:ascii="Times New Roman" w:hAnsi="Times New Roman" w:cs="Times New Roman"/>
          <w:sz w:val="24"/>
          <w:szCs w:val="24"/>
        </w:rPr>
        <w:t xml:space="preserve">egulaminu </w:t>
      </w:r>
      <w:r w:rsidRPr="00061539">
        <w:rPr>
          <w:rFonts w:ascii="Times New Roman" w:hAnsi="Times New Roman" w:cs="Times New Roman"/>
          <w:sz w:val="24"/>
          <w:szCs w:val="24"/>
        </w:rPr>
        <w:t xml:space="preserve">czynią zadość </w:t>
      </w:r>
      <w:r w:rsidR="00DD0E46" w:rsidRPr="00061539">
        <w:rPr>
          <w:rFonts w:ascii="Times New Roman" w:hAnsi="Times New Roman" w:cs="Times New Roman"/>
          <w:sz w:val="24"/>
          <w:szCs w:val="24"/>
        </w:rPr>
        <w:t xml:space="preserve"> zasad</w:t>
      </w:r>
      <w:r w:rsidRPr="00061539">
        <w:rPr>
          <w:rFonts w:ascii="Times New Roman" w:hAnsi="Times New Roman" w:cs="Times New Roman"/>
          <w:sz w:val="24"/>
          <w:szCs w:val="24"/>
        </w:rPr>
        <w:t>om:</w:t>
      </w:r>
      <w:r w:rsidR="00DD0E46" w:rsidRPr="00061539">
        <w:rPr>
          <w:rFonts w:ascii="Times New Roman" w:hAnsi="Times New Roman" w:cs="Times New Roman"/>
          <w:sz w:val="24"/>
          <w:szCs w:val="24"/>
        </w:rPr>
        <w:t xml:space="preserve"> równości dostępu i równości szans (w tym równości płci) osób ubi</w:t>
      </w:r>
      <w:r w:rsidR="006D7E93" w:rsidRPr="00061539">
        <w:rPr>
          <w:rFonts w:ascii="Times New Roman" w:hAnsi="Times New Roman" w:cs="Times New Roman"/>
          <w:sz w:val="24"/>
          <w:szCs w:val="24"/>
        </w:rPr>
        <w:t>egających się o uczestnictwo w P</w:t>
      </w:r>
      <w:r w:rsidR="00DD0E46" w:rsidRPr="00061539">
        <w:rPr>
          <w:rFonts w:ascii="Times New Roman" w:hAnsi="Times New Roman" w:cs="Times New Roman"/>
          <w:sz w:val="24"/>
          <w:szCs w:val="24"/>
        </w:rPr>
        <w:t>rojekcie.</w:t>
      </w:r>
    </w:p>
    <w:p w14:paraId="62345679" w14:textId="0CBDC086" w:rsidR="00BE0E6F" w:rsidRPr="00061539" w:rsidRDefault="00F57FD3" w:rsidP="00061539">
      <w:pPr>
        <w:numPr>
          <w:ilvl w:val="0"/>
          <w:numId w:val="1"/>
        </w:numPr>
        <w:spacing w:after="26"/>
        <w:ind w:right="47" w:hanging="428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>Regulamin, i</w:t>
      </w:r>
      <w:r w:rsidR="00A11886" w:rsidRPr="00061539">
        <w:rPr>
          <w:rFonts w:ascii="Times New Roman" w:hAnsi="Times New Roman" w:cs="Times New Roman"/>
          <w:sz w:val="24"/>
          <w:szCs w:val="24"/>
        </w:rPr>
        <w:t xml:space="preserve">nformacje o </w:t>
      </w:r>
      <w:r w:rsidR="0039374B" w:rsidRPr="00061539">
        <w:rPr>
          <w:rFonts w:ascii="Times New Roman" w:hAnsi="Times New Roman" w:cs="Times New Roman"/>
          <w:sz w:val="24"/>
          <w:szCs w:val="24"/>
        </w:rPr>
        <w:t>P</w:t>
      </w:r>
      <w:r w:rsidR="00A11886" w:rsidRPr="00061539">
        <w:rPr>
          <w:rFonts w:ascii="Times New Roman" w:hAnsi="Times New Roman" w:cs="Times New Roman"/>
          <w:sz w:val="24"/>
          <w:szCs w:val="24"/>
        </w:rPr>
        <w:t>rojekcie oraz wymagane formularze dokum</w:t>
      </w:r>
      <w:r w:rsidR="00C21BB9" w:rsidRPr="00061539">
        <w:rPr>
          <w:rFonts w:ascii="Times New Roman" w:hAnsi="Times New Roman" w:cs="Times New Roman"/>
          <w:sz w:val="24"/>
          <w:szCs w:val="24"/>
        </w:rPr>
        <w:t xml:space="preserve">entów znajdują się na stronie </w:t>
      </w:r>
      <w:r w:rsidR="00CB77CE" w:rsidRPr="00061539">
        <w:rPr>
          <w:rFonts w:ascii="Times New Roman" w:hAnsi="Times New Roman" w:cs="Times New Roman"/>
          <w:sz w:val="24"/>
          <w:szCs w:val="24"/>
        </w:rPr>
        <w:t xml:space="preserve">internetowej </w:t>
      </w:r>
      <w:r w:rsidR="00C21BB9" w:rsidRPr="00061539">
        <w:rPr>
          <w:rFonts w:ascii="Times New Roman" w:hAnsi="Times New Roman" w:cs="Times New Roman"/>
          <w:sz w:val="24"/>
          <w:szCs w:val="24"/>
        </w:rPr>
        <w:t>AI</w:t>
      </w:r>
      <w:r w:rsidR="00A11886" w:rsidRPr="00061539">
        <w:rPr>
          <w:rFonts w:ascii="Times New Roman" w:hAnsi="Times New Roman" w:cs="Times New Roman"/>
          <w:sz w:val="24"/>
          <w:szCs w:val="24"/>
        </w:rPr>
        <w:t>K</w:t>
      </w:r>
      <w:r w:rsidR="004157CD" w:rsidRPr="00061539">
        <w:rPr>
          <w:rFonts w:ascii="Times New Roman" w:hAnsi="Times New Roman" w:cs="Times New Roman"/>
          <w:sz w:val="24"/>
          <w:szCs w:val="24"/>
        </w:rPr>
        <w:t xml:space="preserve"> </w:t>
      </w:r>
      <w:r w:rsidR="00A11886" w:rsidRPr="00061539">
        <w:rPr>
          <w:rFonts w:ascii="Times New Roman" w:hAnsi="Times New Roman" w:cs="Times New Roman"/>
          <w:sz w:val="24"/>
          <w:szCs w:val="24"/>
        </w:rPr>
        <w:t>oraz w Biurze Projekt</w:t>
      </w:r>
      <w:r w:rsidR="00E65136" w:rsidRPr="00061539">
        <w:rPr>
          <w:rFonts w:ascii="Times New Roman" w:hAnsi="Times New Roman" w:cs="Times New Roman"/>
          <w:sz w:val="24"/>
          <w:szCs w:val="24"/>
        </w:rPr>
        <w:t>u.</w:t>
      </w:r>
    </w:p>
    <w:p w14:paraId="0CE6420B" w14:textId="77777777" w:rsidR="006F41A6" w:rsidRPr="00061539" w:rsidRDefault="006F41A6" w:rsidP="00061539">
      <w:pPr>
        <w:spacing w:after="26"/>
        <w:ind w:right="47"/>
        <w:jc w:val="both"/>
        <w:rPr>
          <w:rFonts w:ascii="Times New Roman" w:hAnsi="Times New Roman" w:cs="Times New Roman"/>
          <w:sz w:val="24"/>
          <w:szCs w:val="24"/>
        </w:rPr>
      </w:pPr>
    </w:p>
    <w:p w14:paraId="78804A8D" w14:textId="6B44C9BC" w:rsidR="006F41A6" w:rsidRPr="00061539" w:rsidRDefault="006F41A6" w:rsidP="00061539">
      <w:pPr>
        <w:spacing w:after="120"/>
        <w:ind w:right="146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2</w:t>
      </w:r>
    </w:p>
    <w:p w14:paraId="48FC188C" w14:textId="4A229EB4" w:rsidR="00DA2B4E" w:rsidRPr="00061539" w:rsidRDefault="00FA0D10" w:rsidP="00061539">
      <w:pPr>
        <w:spacing w:after="120"/>
        <w:ind w:right="146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Główny cel oraz</w:t>
      </w:r>
      <w:r w:rsidR="00DA2B4E"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realizacja form wsparcia w ramach Projektu</w:t>
      </w:r>
    </w:p>
    <w:p w14:paraId="6CB90A04" w14:textId="42544E16" w:rsidR="006F41A6" w:rsidRPr="00061539" w:rsidRDefault="006F41A6" w:rsidP="00061539">
      <w:pPr>
        <w:pStyle w:val="Akapitzlist"/>
        <w:numPr>
          <w:ilvl w:val="0"/>
          <w:numId w:val="29"/>
        </w:numPr>
        <w:spacing w:after="120"/>
        <w:ind w:left="426" w:right="14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Głównym celem Projektu jest </w:t>
      </w:r>
      <w:r w:rsidR="00032A6E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podniesieni</w:t>
      </w:r>
      <w:r w:rsidR="005B1047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e</w:t>
      </w:r>
      <w:r w:rsidR="00032A6E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kompetencji kadr oraz wsparci</w:t>
      </w:r>
      <w:r w:rsidR="005B1047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e</w:t>
      </w:r>
      <w:r w:rsidR="00032A6E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zmian organizacyjnych w systemie szkolnictwa wyższego, m. in. </w:t>
      </w:r>
      <w:r w:rsidR="00032A6E" w:rsidRPr="00061539">
        <w:rPr>
          <w:rFonts w:ascii="Times New Roman" w:hAnsi="Times New Roman" w:cs="Times New Roman"/>
          <w:noProof/>
        </w:rPr>
        <w:t>poprzez udział w szkoleniach realizowanych w ramach zadań nr: 3 i 4 Projektu, o których mowa w § 1 ust. 1 Regulaminu (zwanym dalej „</w:t>
      </w:r>
      <w:r w:rsidR="00061539" w:rsidRPr="00061539">
        <w:rPr>
          <w:rFonts w:ascii="Times New Roman" w:hAnsi="Times New Roman" w:cs="Times New Roman"/>
          <w:noProof/>
        </w:rPr>
        <w:t>Regulaminem</w:t>
      </w:r>
      <w:r w:rsidR="00032A6E" w:rsidRPr="00061539">
        <w:rPr>
          <w:rFonts w:ascii="Times New Roman" w:hAnsi="Times New Roman" w:cs="Times New Roman"/>
          <w:noProof/>
        </w:rPr>
        <w:t>")</w:t>
      </w:r>
    </w:p>
    <w:p w14:paraId="11C232F8" w14:textId="16EABBDF" w:rsidR="006F41A6" w:rsidRPr="00061539" w:rsidRDefault="006F41A6" w:rsidP="00061539">
      <w:pPr>
        <w:pStyle w:val="Akapitzlist"/>
        <w:numPr>
          <w:ilvl w:val="0"/>
          <w:numId w:val="29"/>
        </w:numPr>
        <w:spacing w:after="120"/>
        <w:ind w:left="426" w:right="14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Formy wsparcia zaplanowane w ramach Projektu będą realizowane zgodnie z harmonogramem Projektu. Szczegółowy harmonogram</w:t>
      </w:r>
      <w:r w:rsidR="0019322A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szkoleń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zostanie każdorazowo ustalony indywidualnie dla poszczególnych rodzajów realizowanych zajęć.</w:t>
      </w:r>
    </w:p>
    <w:p w14:paraId="6229FCC7" w14:textId="62989AB5" w:rsidR="006F41A6" w:rsidRPr="00061539" w:rsidRDefault="00FA0D10" w:rsidP="00061539">
      <w:pPr>
        <w:pStyle w:val="Akapitzlist"/>
        <w:numPr>
          <w:ilvl w:val="0"/>
          <w:numId w:val="29"/>
        </w:numPr>
        <w:spacing w:after="120"/>
        <w:ind w:left="426" w:right="14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Z</w:t>
      </w:r>
      <w:r w:rsidR="006F41A6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miany harmonogramu oraz okresu trwania form wsparcia w ramach Projektu 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są dopuszczalne </w:t>
      </w:r>
      <w:r w:rsidR="006F41A6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z przyczyn niezależnych od AIK.</w:t>
      </w:r>
    </w:p>
    <w:p w14:paraId="55A394EC" w14:textId="77777777" w:rsidR="008916F5" w:rsidRPr="00061539" w:rsidRDefault="006F41A6" w:rsidP="00061539">
      <w:pPr>
        <w:pStyle w:val="Akapitzlist"/>
        <w:numPr>
          <w:ilvl w:val="0"/>
          <w:numId w:val="29"/>
        </w:numPr>
        <w:spacing w:after="120"/>
        <w:ind w:left="426" w:right="14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organizację poszczególnych form wsparcia odpowiedzialn</w:t>
      </w:r>
      <w:r w:rsidR="00E72A25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y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jest Zespół Projektowy. </w:t>
      </w:r>
    </w:p>
    <w:p w14:paraId="351DD4D5" w14:textId="2AB0A480" w:rsidR="008916F5" w:rsidRPr="00061539" w:rsidRDefault="008916F5" w:rsidP="00061539">
      <w:pPr>
        <w:pStyle w:val="Akapitzlist"/>
        <w:numPr>
          <w:ilvl w:val="0"/>
          <w:numId w:val="29"/>
        </w:numPr>
        <w:spacing w:after="120"/>
        <w:ind w:left="426" w:right="14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Udział w ramach poszczególnych form wsparcia w ramach Projektu jest dla Uczestników Projektu bezpłatny.</w:t>
      </w:r>
    </w:p>
    <w:p w14:paraId="51B202AF" w14:textId="77777777" w:rsidR="008916F5" w:rsidRPr="00061539" w:rsidRDefault="008916F5" w:rsidP="00061539">
      <w:pPr>
        <w:pStyle w:val="Akapitzlist"/>
        <w:spacing w:after="120"/>
        <w:ind w:left="426" w:right="14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1525454" w14:textId="77777777" w:rsidR="00706C60" w:rsidRPr="00061539" w:rsidRDefault="00706C60" w:rsidP="00061539">
      <w:pPr>
        <w:spacing w:before="120" w:after="120"/>
        <w:ind w:left="11" w:right="51" w:hanging="1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</w:t>
      </w:r>
      <w:r w:rsidR="006F41A6"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3</w:t>
      </w:r>
    </w:p>
    <w:p w14:paraId="5E79F5A0" w14:textId="790DF581" w:rsidR="00706C60" w:rsidRPr="00061539" w:rsidRDefault="007968E8" w:rsidP="00061539">
      <w:pPr>
        <w:spacing w:before="120" w:after="120"/>
        <w:ind w:left="11" w:right="51" w:hanging="1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Główne k</w:t>
      </w:r>
      <w:r w:rsidR="00706C60"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ryteria </w:t>
      </w:r>
      <w:r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i zasady </w:t>
      </w:r>
      <w:r w:rsidR="00706C60"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rekrutacji na szkolenia realizowane w ramach </w:t>
      </w:r>
      <w:r w:rsidR="00CB77CE"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</w:t>
      </w:r>
      <w:r w:rsidR="00706C60"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rojektu</w:t>
      </w:r>
    </w:p>
    <w:p w14:paraId="36155403" w14:textId="77777777" w:rsidR="00DA2B4E" w:rsidRPr="00061539" w:rsidRDefault="00DA2B4E" w:rsidP="00061539">
      <w:pPr>
        <w:spacing w:before="120" w:after="120"/>
        <w:ind w:left="11" w:right="51" w:hanging="1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07D0F689" w14:textId="29806A95" w:rsidR="006F41A6" w:rsidRPr="00061539" w:rsidRDefault="00706C60" w:rsidP="00061539">
      <w:pPr>
        <w:numPr>
          <w:ilvl w:val="0"/>
          <w:numId w:val="28"/>
        </w:numPr>
        <w:spacing w:after="26"/>
        <w:ind w:right="47" w:hanging="428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>O przyjęcie na szkoleni</w:t>
      </w:r>
      <w:r w:rsidR="007D23FC" w:rsidRPr="00061539">
        <w:rPr>
          <w:rFonts w:ascii="Times New Roman" w:hAnsi="Times New Roman" w:cs="Times New Roman"/>
          <w:sz w:val="24"/>
          <w:szCs w:val="24"/>
        </w:rPr>
        <w:t>a</w:t>
      </w:r>
      <w:r w:rsidR="0039781D" w:rsidRPr="00061539">
        <w:rPr>
          <w:rFonts w:ascii="Times New Roman" w:hAnsi="Times New Roman" w:cs="Times New Roman"/>
          <w:sz w:val="24"/>
          <w:szCs w:val="24"/>
        </w:rPr>
        <w:t xml:space="preserve"> ubiegać mogą się osoby, które </w:t>
      </w:r>
      <w:r w:rsidRPr="00061539">
        <w:rPr>
          <w:rFonts w:ascii="Times New Roman" w:hAnsi="Times New Roman" w:cs="Times New Roman"/>
          <w:sz w:val="24"/>
          <w:szCs w:val="24"/>
        </w:rPr>
        <w:t>są pracownikam</w:t>
      </w:r>
      <w:r w:rsidR="0039781D" w:rsidRPr="00061539">
        <w:rPr>
          <w:rFonts w:ascii="Times New Roman" w:hAnsi="Times New Roman" w:cs="Times New Roman"/>
          <w:sz w:val="24"/>
          <w:szCs w:val="24"/>
        </w:rPr>
        <w:t xml:space="preserve">i administracyjnymi </w:t>
      </w:r>
      <w:r w:rsidR="006F41A6" w:rsidRPr="00061539">
        <w:rPr>
          <w:rFonts w:ascii="Times New Roman" w:hAnsi="Times New Roman" w:cs="Times New Roman"/>
          <w:sz w:val="24"/>
          <w:szCs w:val="24"/>
        </w:rPr>
        <w:t>i</w:t>
      </w:r>
      <w:r w:rsidR="0024323A" w:rsidRPr="00061539">
        <w:rPr>
          <w:rFonts w:ascii="Times New Roman" w:hAnsi="Times New Roman" w:cs="Times New Roman"/>
          <w:sz w:val="24"/>
          <w:szCs w:val="24"/>
        </w:rPr>
        <w:t>/lub</w:t>
      </w:r>
      <w:r w:rsidR="006F41A6" w:rsidRPr="00061539">
        <w:rPr>
          <w:rFonts w:ascii="Times New Roman" w:hAnsi="Times New Roman" w:cs="Times New Roman"/>
          <w:sz w:val="24"/>
          <w:szCs w:val="24"/>
        </w:rPr>
        <w:t xml:space="preserve"> </w:t>
      </w:r>
      <w:r w:rsidR="00CB28D0" w:rsidRPr="00061539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nauczycielami akademickimi</w:t>
      </w:r>
      <w:r w:rsidR="006F41A6" w:rsidRPr="00061539">
        <w:rPr>
          <w:rFonts w:ascii="Times New Roman" w:hAnsi="Times New Roman" w:cs="Times New Roman"/>
          <w:sz w:val="24"/>
          <w:szCs w:val="24"/>
        </w:rPr>
        <w:t xml:space="preserve"> </w:t>
      </w:r>
      <w:r w:rsidR="00C81653" w:rsidRPr="00061539">
        <w:rPr>
          <w:rFonts w:ascii="Times New Roman" w:hAnsi="Times New Roman" w:cs="Times New Roman"/>
          <w:sz w:val="24"/>
          <w:szCs w:val="24"/>
        </w:rPr>
        <w:t>AIK</w:t>
      </w:r>
      <w:r w:rsidR="003A70B8" w:rsidRPr="00061539">
        <w:rPr>
          <w:rFonts w:ascii="Times New Roman" w:hAnsi="Times New Roman" w:cs="Times New Roman"/>
          <w:sz w:val="24"/>
          <w:szCs w:val="24"/>
        </w:rPr>
        <w:t xml:space="preserve"> oraz osobami prowadzącymi zajęcia dydaktyczne w AIK, o których mowa w § 4 ust. 2 lit. a Regulaminu</w:t>
      </w:r>
      <w:r w:rsidR="0039781D" w:rsidRPr="00061539">
        <w:rPr>
          <w:rFonts w:ascii="Times New Roman" w:hAnsi="Times New Roman" w:cs="Times New Roman"/>
          <w:sz w:val="24"/>
          <w:szCs w:val="24"/>
        </w:rPr>
        <w:t>.</w:t>
      </w:r>
    </w:p>
    <w:p w14:paraId="768E9F76" w14:textId="4CAED370" w:rsidR="00706C60" w:rsidRPr="00061539" w:rsidRDefault="00E3176A" w:rsidP="00061539">
      <w:pPr>
        <w:numPr>
          <w:ilvl w:val="0"/>
          <w:numId w:val="28"/>
        </w:numPr>
        <w:spacing w:after="26"/>
        <w:ind w:right="47" w:hanging="428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>K</w:t>
      </w:r>
      <w:r w:rsidR="009277E2" w:rsidRPr="00061539">
        <w:rPr>
          <w:rFonts w:ascii="Times New Roman" w:hAnsi="Times New Roman" w:cs="Times New Roman"/>
          <w:sz w:val="24"/>
          <w:szCs w:val="24"/>
        </w:rPr>
        <w:t xml:space="preserve">ryterium merytorycznym </w:t>
      </w:r>
      <w:r w:rsidRPr="00061539">
        <w:rPr>
          <w:rFonts w:ascii="Times New Roman" w:hAnsi="Times New Roman" w:cs="Times New Roman"/>
          <w:sz w:val="24"/>
          <w:szCs w:val="24"/>
        </w:rPr>
        <w:t xml:space="preserve">decydującym o przyjęciu na szkolenie </w:t>
      </w:r>
      <w:r w:rsidR="009277E2" w:rsidRPr="00061539">
        <w:rPr>
          <w:rFonts w:ascii="Times New Roman" w:hAnsi="Times New Roman" w:cs="Times New Roman"/>
          <w:sz w:val="24"/>
          <w:szCs w:val="24"/>
        </w:rPr>
        <w:t>jest przydatność szkolenia w ramach wykonywanych przez pracownika zadań</w:t>
      </w:r>
      <w:r w:rsidR="00C81653" w:rsidRPr="00061539">
        <w:rPr>
          <w:rFonts w:ascii="Times New Roman" w:hAnsi="Times New Roman" w:cs="Times New Roman"/>
          <w:sz w:val="24"/>
          <w:szCs w:val="24"/>
        </w:rPr>
        <w:t xml:space="preserve"> w AIK</w:t>
      </w:r>
      <w:r w:rsidR="009277E2" w:rsidRPr="00061539">
        <w:rPr>
          <w:rFonts w:ascii="Times New Roman" w:hAnsi="Times New Roman" w:cs="Times New Roman"/>
          <w:sz w:val="24"/>
          <w:szCs w:val="24"/>
        </w:rPr>
        <w:t>.</w:t>
      </w:r>
    </w:p>
    <w:p w14:paraId="58886CD3" w14:textId="7673B789" w:rsidR="00706C60" w:rsidRPr="00061539" w:rsidRDefault="00B03932" w:rsidP="00061539">
      <w:pPr>
        <w:numPr>
          <w:ilvl w:val="0"/>
          <w:numId w:val="28"/>
        </w:numPr>
        <w:spacing w:after="26"/>
        <w:ind w:right="47" w:hanging="428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>Liczba</w:t>
      </w:r>
      <w:r w:rsidR="00706C60" w:rsidRPr="00061539">
        <w:rPr>
          <w:rFonts w:ascii="Times New Roman" w:hAnsi="Times New Roman" w:cs="Times New Roman"/>
          <w:sz w:val="24"/>
          <w:szCs w:val="24"/>
        </w:rPr>
        <w:t xml:space="preserve"> miejsc na szkolenia jest ograniczona i </w:t>
      </w:r>
      <w:r w:rsidR="00643B3C" w:rsidRPr="00061539">
        <w:rPr>
          <w:rFonts w:ascii="Times New Roman" w:hAnsi="Times New Roman" w:cs="Times New Roman"/>
          <w:sz w:val="24"/>
          <w:szCs w:val="24"/>
        </w:rPr>
        <w:t xml:space="preserve">będzie </w:t>
      </w:r>
      <w:r w:rsidR="00706C60" w:rsidRPr="00061539">
        <w:rPr>
          <w:rFonts w:ascii="Times New Roman" w:hAnsi="Times New Roman" w:cs="Times New Roman"/>
          <w:sz w:val="24"/>
          <w:szCs w:val="24"/>
        </w:rPr>
        <w:t>podawana każ</w:t>
      </w:r>
      <w:r w:rsidR="00643B3C" w:rsidRPr="00061539">
        <w:rPr>
          <w:rFonts w:ascii="Times New Roman" w:hAnsi="Times New Roman" w:cs="Times New Roman"/>
          <w:sz w:val="24"/>
          <w:szCs w:val="24"/>
        </w:rPr>
        <w:t>dorazowo w </w:t>
      </w:r>
      <w:r w:rsidR="00C34563" w:rsidRPr="00061539">
        <w:rPr>
          <w:rFonts w:ascii="Times New Roman" w:hAnsi="Times New Roman" w:cs="Times New Roman"/>
          <w:sz w:val="24"/>
          <w:szCs w:val="24"/>
        </w:rPr>
        <w:t>ogłoszeniu o </w:t>
      </w:r>
      <w:r w:rsidR="00706C60" w:rsidRPr="00061539">
        <w:rPr>
          <w:rFonts w:ascii="Times New Roman" w:hAnsi="Times New Roman" w:cs="Times New Roman"/>
          <w:sz w:val="24"/>
          <w:szCs w:val="24"/>
        </w:rPr>
        <w:t xml:space="preserve"> rekrutacji na stronie </w:t>
      </w:r>
      <w:r w:rsidR="001D364A" w:rsidRPr="00061539">
        <w:rPr>
          <w:rFonts w:ascii="Times New Roman" w:hAnsi="Times New Roman" w:cs="Times New Roman"/>
          <w:sz w:val="24"/>
          <w:szCs w:val="24"/>
        </w:rPr>
        <w:t xml:space="preserve">internetowej </w:t>
      </w:r>
      <w:r w:rsidR="00071220" w:rsidRPr="00061539">
        <w:rPr>
          <w:rFonts w:ascii="Times New Roman" w:hAnsi="Times New Roman" w:cs="Times New Roman"/>
          <w:sz w:val="24"/>
          <w:szCs w:val="24"/>
        </w:rPr>
        <w:t>AIK.</w:t>
      </w:r>
    </w:p>
    <w:p w14:paraId="635D5287" w14:textId="0D2FA669" w:rsidR="00071220" w:rsidRPr="00061539" w:rsidRDefault="00071220" w:rsidP="00061539">
      <w:pPr>
        <w:numPr>
          <w:ilvl w:val="0"/>
          <w:numId w:val="28"/>
        </w:numPr>
        <w:spacing w:after="26"/>
        <w:ind w:right="47" w:hanging="428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>Osoby zainteresowa</w:t>
      </w:r>
      <w:r w:rsidR="00643B3C" w:rsidRPr="00061539">
        <w:rPr>
          <w:rFonts w:ascii="Times New Roman" w:hAnsi="Times New Roman" w:cs="Times New Roman"/>
          <w:sz w:val="24"/>
          <w:szCs w:val="24"/>
        </w:rPr>
        <w:t xml:space="preserve">ne udziałem w szkoleniu, przed </w:t>
      </w:r>
      <w:r w:rsidRPr="00061539">
        <w:rPr>
          <w:rFonts w:ascii="Times New Roman" w:hAnsi="Times New Roman" w:cs="Times New Roman"/>
          <w:sz w:val="24"/>
          <w:szCs w:val="24"/>
        </w:rPr>
        <w:t xml:space="preserve">zgłoszeniem swojego uczestnictwa zobowiązane są do zapoznania się z   </w:t>
      </w:r>
      <w:r w:rsidR="00813532" w:rsidRPr="00061539">
        <w:rPr>
          <w:rFonts w:ascii="Times New Roman" w:hAnsi="Times New Roman" w:cs="Times New Roman"/>
          <w:sz w:val="24"/>
          <w:szCs w:val="24"/>
        </w:rPr>
        <w:t>R</w:t>
      </w:r>
      <w:r w:rsidRPr="00061539">
        <w:rPr>
          <w:rFonts w:ascii="Times New Roman" w:hAnsi="Times New Roman" w:cs="Times New Roman"/>
          <w:sz w:val="24"/>
          <w:szCs w:val="24"/>
        </w:rPr>
        <w:t>egulaminem oraz załącznikami.</w:t>
      </w:r>
    </w:p>
    <w:p w14:paraId="0E3401A7" w14:textId="2EF3D87A" w:rsidR="00264D2B" w:rsidRPr="00061539" w:rsidRDefault="00071220" w:rsidP="00061539">
      <w:pPr>
        <w:numPr>
          <w:ilvl w:val="0"/>
          <w:numId w:val="28"/>
        </w:numPr>
        <w:spacing w:after="26"/>
        <w:ind w:right="47" w:hanging="428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>Zgłoszenie kandydatów do udziału w szkoleniu odbywa się na podstawie</w:t>
      </w:r>
      <w:r w:rsidR="00264D2B" w:rsidRPr="00061539">
        <w:rPr>
          <w:rFonts w:ascii="Times New Roman" w:hAnsi="Times New Roman" w:cs="Times New Roman"/>
          <w:sz w:val="24"/>
          <w:szCs w:val="24"/>
        </w:rPr>
        <w:t xml:space="preserve"> </w:t>
      </w:r>
      <w:r w:rsidR="001D364A" w:rsidRPr="00061539">
        <w:rPr>
          <w:rFonts w:ascii="Times New Roman" w:hAnsi="Times New Roman" w:cs="Times New Roman"/>
          <w:sz w:val="24"/>
          <w:szCs w:val="24"/>
        </w:rPr>
        <w:t xml:space="preserve">następujących </w:t>
      </w:r>
      <w:r w:rsidR="00264D2B" w:rsidRPr="00061539">
        <w:rPr>
          <w:rFonts w:ascii="Times New Roman" w:hAnsi="Times New Roman" w:cs="Times New Roman"/>
          <w:sz w:val="24"/>
          <w:szCs w:val="24"/>
        </w:rPr>
        <w:t>dokumentów:</w:t>
      </w:r>
    </w:p>
    <w:p w14:paraId="6BA20A18" w14:textId="32605BB0" w:rsidR="00DD3CD1" w:rsidRPr="00061539" w:rsidRDefault="001D39B1" w:rsidP="00DD3CD1">
      <w:pPr>
        <w:numPr>
          <w:ilvl w:val="1"/>
          <w:numId w:val="28"/>
        </w:numPr>
        <w:spacing w:after="26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>F</w:t>
      </w:r>
      <w:r w:rsidR="00643B3C" w:rsidRPr="00061539">
        <w:rPr>
          <w:rFonts w:ascii="Times New Roman" w:hAnsi="Times New Roman" w:cs="Times New Roman"/>
          <w:sz w:val="24"/>
          <w:szCs w:val="24"/>
        </w:rPr>
        <w:t>ormularza</w:t>
      </w:r>
      <w:r w:rsidRPr="00061539">
        <w:rPr>
          <w:rFonts w:ascii="Times New Roman" w:hAnsi="Times New Roman" w:cs="Times New Roman"/>
          <w:sz w:val="24"/>
          <w:szCs w:val="24"/>
        </w:rPr>
        <w:t xml:space="preserve"> rekrutacyjnego – załącznik </w:t>
      </w:r>
      <w:r w:rsidR="000C4C6A" w:rsidRPr="00061539">
        <w:rPr>
          <w:rFonts w:ascii="Times New Roman" w:hAnsi="Times New Roman" w:cs="Times New Roman"/>
          <w:sz w:val="24"/>
          <w:szCs w:val="24"/>
        </w:rPr>
        <w:t>1</w:t>
      </w:r>
      <w:r w:rsidR="00DD3CD1">
        <w:rPr>
          <w:rFonts w:ascii="Times New Roman" w:hAnsi="Times New Roman" w:cs="Times New Roman"/>
          <w:sz w:val="24"/>
          <w:szCs w:val="24"/>
        </w:rPr>
        <w:t xml:space="preserve"> (dla pracowników administracyjnych) lub </w:t>
      </w:r>
      <w:r w:rsidR="00DD3CD1" w:rsidRPr="00061539">
        <w:rPr>
          <w:rFonts w:ascii="Times New Roman" w:hAnsi="Times New Roman" w:cs="Times New Roman"/>
          <w:sz w:val="24"/>
          <w:szCs w:val="24"/>
        </w:rPr>
        <w:t>Formularza rekrutacyjnego – załącznik 1</w:t>
      </w:r>
      <w:r w:rsidR="00DD3CD1">
        <w:rPr>
          <w:rFonts w:ascii="Times New Roman" w:hAnsi="Times New Roman" w:cs="Times New Roman"/>
          <w:sz w:val="24"/>
          <w:szCs w:val="24"/>
        </w:rPr>
        <w:t>a (dla pracowników dydaktycznych)</w:t>
      </w:r>
      <w:r w:rsidR="00DD3CD1" w:rsidRPr="00061539">
        <w:rPr>
          <w:rFonts w:ascii="Times New Roman" w:hAnsi="Times New Roman" w:cs="Times New Roman"/>
          <w:sz w:val="24"/>
          <w:szCs w:val="24"/>
        </w:rPr>
        <w:t>,</w:t>
      </w:r>
      <w:r w:rsidR="00DD3CD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595396" w14:textId="12910BE0" w:rsidR="00264D2B" w:rsidRPr="00061539" w:rsidRDefault="001D364A" w:rsidP="00061539">
      <w:pPr>
        <w:numPr>
          <w:ilvl w:val="1"/>
          <w:numId w:val="28"/>
        </w:numPr>
        <w:spacing w:after="26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>O</w:t>
      </w:r>
      <w:r w:rsidR="001D39B1" w:rsidRPr="00061539">
        <w:rPr>
          <w:rFonts w:ascii="Times New Roman" w:hAnsi="Times New Roman" w:cs="Times New Roman"/>
          <w:sz w:val="24"/>
          <w:szCs w:val="24"/>
        </w:rPr>
        <w:t>świadczeni</w:t>
      </w:r>
      <w:r w:rsidRPr="00061539">
        <w:rPr>
          <w:rFonts w:ascii="Times New Roman" w:hAnsi="Times New Roman" w:cs="Times New Roman"/>
          <w:sz w:val="24"/>
          <w:szCs w:val="24"/>
        </w:rPr>
        <w:t>a</w:t>
      </w:r>
      <w:r w:rsidR="001D39B1" w:rsidRPr="00061539">
        <w:rPr>
          <w:rFonts w:ascii="Times New Roman" w:hAnsi="Times New Roman" w:cs="Times New Roman"/>
          <w:sz w:val="24"/>
          <w:szCs w:val="24"/>
        </w:rPr>
        <w:t xml:space="preserve"> uczestnika </w:t>
      </w:r>
      <w:r w:rsidRPr="00061539">
        <w:rPr>
          <w:rFonts w:ascii="Times New Roman" w:hAnsi="Times New Roman" w:cs="Times New Roman"/>
          <w:sz w:val="24"/>
          <w:szCs w:val="24"/>
        </w:rPr>
        <w:t>P</w:t>
      </w:r>
      <w:r w:rsidR="001D39B1" w:rsidRPr="00061539">
        <w:rPr>
          <w:rFonts w:ascii="Times New Roman" w:hAnsi="Times New Roman" w:cs="Times New Roman"/>
          <w:sz w:val="24"/>
          <w:szCs w:val="24"/>
        </w:rPr>
        <w:t>rojektu</w:t>
      </w:r>
      <w:r w:rsidR="00264D2B" w:rsidRPr="00061539">
        <w:rPr>
          <w:rFonts w:ascii="Times New Roman" w:hAnsi="Times New Roman" w:cs="Times New Roman"/>
          <w:sz w:val="24"/>
          <w:szCs w:val="24"/>
        </w:rPr>
        <w:t xml:space="preserve"> </w:t>
      </w:r>
      <w:r w:rsidR="001D39B1" w:rsidRPr="00061539">
        <w:rPr>
          <w:rFonts w:ascii="Times New Roman" w:hAnsi="Times New Roman" w:cs="Times New Roman"/>
          <w:sz w:val="24"/>
          <w:szCs w:val="24"/>
        </w:rPr>
        <w:t>– załącznik 2</w:t>
      </w:r>
      <w:r w:rsidR="000C4C6A" w:rsidRPr="00061539">
        <w:rPr>
          <w:rFonts w:ascii="Times New Roman" w:hAnsi="Times New Roman" w:cs="Times New Roman"/>
          <w:sz w:val="24"/>
          <w:szCs w:val="24"/>
        </w:rPr>
        <w:t>,</w:t>
      </w:r>
    </w:p>
    <w:p w14:paraId="3541CBAB" w14:textId="487B976D" w:rsidR="00DD3CD1" w:rsidRPr="00061539" w:rsidRDefault="001D364A" w:rsidP="00DD3CD1">
      <w:pPr>
        <w:numPr>
          <w:ilvl w:val="1"/>
          <w:numId w:val="28"/>
        </w:numPr>
        <w:spacing w:after="26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264D2B" w:rsidRPr="00061539">
        <w:rPr>
          <w:rFonts w:ascii="Times New Roman" w:hAnsi="Times New Roman" w:cs="Times New Roman"/>
          <w:sz w:val="24"/>
          <w:szCs w:val="24"/>
        </w:rPr>
        <w:t xml:space="preserve">aświadczenia potwierdzającego </w:t>
      </w:r>
      <w:r w:rsidR="000C4C6A" w:rsidRPr="00061539">
        <w:rPr>
          <w:rFonts w:ascii="Times New Roman" w:hAnsi="Times New Roman" w:cs="Times New Roman"/>
          <w:sz w:val="24"/>
          <w:szCs w:val="24"/>
        </w:rPr>
        <w:t>rodzaj zatrudnienia w AIK – załącznik 3</w:t>
      </w:r>
      <w:r w:rsidR="00DD3CD1">
        <w:rPr>
          <w:rFonts w:ascii="Times New Roman" w:hAnsi="Times New Roman" w:cs="Times New Roman"/>
          <w:sz w:val="24"/>
          <w:szCs w:val="24"/>
        </w:rPr>
        <w:t xml:space="preserve"> (dla pracowników administracyjnych) lub </w:t>
      </w:r>
      <w:r w:rsidR="00DD3CD1" w:rsidRPr="00061539">
        <w:rPr>
          <w:rFonts w:ascii="Times New Roman" w:hAnsi="Times New Roman" w:cs="Times New Roman"/>
          <w:sz w:val="24"/>
          <w:szCs w:val="24"/>
        </w:rPr>
        <w:t>Zaświadczenia potwierdzającego rodzaj zatrudnienia w AIK – załącznik 3</w:t>
      </w:r>
      <w:r w:rsidR="00DD3CD1">
        <w:rPr>
          <w:rFonts w:ascii="Times New Roman" w:hAnsi="Times New Roman" w:cs="Times New Roman"/>
          <w:sz w:val="24"/>
          <w:szCs w:val="24"/>
        </w:rPr>
        <w:t>a (dla pracowników dydaktycznych)</w:t>
      </w:r>
      <w:r w:rsidR="00DD3CD1" w:rsidRPr="00061539">
        <w:rPr>
          <w:rFonts w:ascii="Times New Roman" w:hAnsi="Times New Roman" w:cs="Times New Roman"/>
          <w:sz w:val="24"/>
          <w:szCs w:val="24"/>
        </w:rPr>
        <w:t>,</w:t>
      </w:r>
      <w:r w:rsidR="00DD3C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236E4B" w14:textId="77777777" w:rsidR="00264D2B" w:rsidRPr="00061539" w:rsidRDefault="00264D2B" w:rsidP="00061539">
      <w:pPr>
        <w:numPr>
          <w:ilvl w:val="1"/>
          <w:numId w:val="28"/>
        </w:numPr>
        <w:spacing w:after="26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>opcjonalnie: orzeczenia o stopniu niepełnosprawności – do wglądu.</w:t>
      </w:r>
    </w:p>
    <w:p w14:paraId="304E0430" w14:textId="3227906F" w:rsidR="001D39B1" w:rsidRPr="00061539" w:rsidRDefault="00E72A25" w:rsidP="00061539">
      <w:pPr>
        <w:widowControl w:val="0"/>
        <w:numPr>
          <w:ilvl w:val="0"/>
          <w:numId w:val="28"/>
        </w:numPr>
        <w:spacing w:after="120"/>
        <w:ind w:left="426" w:right="47" w:hanging="42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hAnsi="Times New Roman" w:cs="Times New Roman"/>
          <w:sz w:val="24"/>
          <w:szCs w:val="24"/>
        </w:rPr>
        <w:t>Termin rekrutacji oraz wzory dokumentów niezbędnych do przeprowadzenia naboru</w:t>
      </w:r>
      <w:r w:rsidR="00861620">
        <w:rPr>
          <w:rFonts w:ascii="Times New Roman" w:hAnsi="Times New Roman" w:cs="Times New Roman"/>
          <w:sz w:val="24"/>
          <w:szCs w:val="24"/>
        </w:rPr>
        <w:t>, o </w:t>
      </w:r>
      <w:r w:rsidR="00A7539A" w:rsidRPr="00061539">
        <w:rPr>
          <w:rFonts w:ascii="Times New Roman" w:hAnsi="Times New Roman" w:cs="Times New Roman"/>
          <w:sz w:val="24"/>
          <w:szCs w:val="24"/>
        </w:rPr>
        <w:t>których mowa w ust. 5,</w:t>
      </w:r>
      <w:r w:rsidRPr="00061539">
        <w:rPr>
          <w:rFonts w:ascii="Times New Roman" w:hAnsi="Times New Roman" w:cs="Times New Roman"/>
          <w:sz w:val="24"/>
          <w:szCs w:val="24"/>
        </w:rPr>
        <w:t xml:space="preserve"> ogłaszane są na stronie </w:t>
      </w:r>
      <w:r w:rsidR="001D39B1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Projektu: </w:t>
      </w:r>
      <w:hyperlink r:id="rId8" w:history="1">
        <w:r w:rsidR="001D39B1" w:rsidRPr="00061539">
          <w:rPr>
            <w:rStyle w:val="Hipercze"/>
            <w:rFonts w:ascii="Times New Roman" w:eastAsiaTheme="minorEastAsia" w:hAnsi="Times New Roman" w:cs="Times New Roman"/>
            <w:sz w:val="24"/>
            <w:szCs w:val="24"/>
            <w:lang w:eastAsia="pl-PL"/>
          </w:rPr>
          <w:t>https://www.ignatianum.edu.pl/zintegrowany-program-rozwoju-uczelni</w:t>
        </w:r>
      </w:hyperlink>
      <w:r w:rsidR="001D39B1" w:rsidRPr="00061539">
        <w:rPr>
          <w:rStyle w:val="Hipercze"/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1D39B1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oraz </w:t>
      </w:r>
      <w:r w:rsidR="00A7539A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dostępne są </w:t>
      </w:r>
      <w:r w:rsidR="001D39B1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Biurze Zespołu Projektowego. </w:t>
      </w:r>
      <w:r w:rsidR="00A7539A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Wzory </w:t>
      </w:r>
      <w:r w:rsidR="001D39B1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dokument</w:t>
      </w:r>
      <w:r w:rsidR="00A7539A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ów, o których mowa w </w:t>
      </w:r>
      <w:proofErr w:type="spellStart"/>
      <w:r w:rsidR="00A7539A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zd</w:t>
      </w:r>
      <w:proofErr w:type="spellEnd"/>
      <w:r w:rsidR="00A7539A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 1, </w:t>
      </w:r>
      <w:r w:rsidR="001D39B1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mogą ulegać modyfikacjom bez konieczności zmiany Regulaminu.</w:t>
      </w:r>
    </w:p>
    <w:p w14:paraId="3C0377A2" w14:textId="13740034" w:rsidR="001D39B1" w:rsidRPr="00061539" w:rsidRDefault="001D39B1" w:rsidP="00061539">
      <w:pPr>
        <w:numPr>
          <w:ilvl w:val="0"/>
          <w:numId w:val="28"/>
        </w:numPr>
        <w:spacing w:after="26"/>
        <w:ind w:right="47" w:hanging="42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Dokumenty</w:t>
      </w:r>
      <w:r w:rsidR="008F2537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, o których mowa w ust. 5,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należy składać w pokoju nr 11 w </w:t>
      </w:r>
      <w:r w:rsidR="008F2537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B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iurze Zespołu Projektowego</w:t>
      </w:r>
      <w:r w:rsidR="00825DAF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7D23FC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ul. Kopernika 26, </w:t>
      </w:r>
      <w:r w:rsidR="00825DAF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31-501 Kraków, </w:t>
      </w:r>
      <w:r w:rsidR="007D23FC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Zofijówka, pok.</w:t>
      </w:r>
      <w:r w:rsidR="00825DAF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7D23FC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11, 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od poniedziałku do piątku w godzinach od 7:30 do 15:30. </w:t>
      </w:r>
    </w:p>
    <w:p w14:paraId="6C1165A7" w14:textId="77777777" w:rsidR="001D39B1" w:rsidRPr="00061539" w:rsidRDefault="001D39B1" w:rsidP="00061539">
      <w:pPr>
        <w:spacing w:after="26"/>
        <w:ind w:left="852" w:right="47"/>
        <w:jc w:val="both"/>
        <w:rPr>
          <w:rFonts w:ascii="Times New Roman" w:hAnsi="Times New Roman" w:cs="Times New Roman"/>
          <w:sz w:val="24"/>
          <w:szCs w:val="24"/>
        </w:rPr>
      </w:pPr>
    </w:p>
    <w:p w14:paraId="7275B5C5" w14:textId="77777777" w:rsidR="007968E8" w:rsidRPr="00061539" w:rsidRDefault="007968E8" w:rsidP="00061539">
      <w:pPr>
        <w:spacing w:before="120" w:after="120"/>
        <w:ind w:left="11" w:right="51" w:hanging="1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4</w:t>
      </w:r>
    </w:p>
    <w:p w14:paraId="28CB3B62" w14:textId="20C1BD55" w:rsidR="007968E8" w:rsidRPr="00061539" w:rsidRDefault="007968E8" w:rsidP="00061539">
      <w:pPr>
        <w:spacing w:before="120" w:after="120"/>
        <w:ind w:left="11" w:right="51" w:hanging="1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Kryteria rekrutacji </w:t>
      </w:r>
      <w:r w:rsidR="00CB3478"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nauczycieli akademickich </w:t>
      </w:r>
      <w:r w:rsidR="00817023"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AIK oraz</w:t>
      </w:r>
      <w:r w:rsidR="00CB3478"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="00817023"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osób prowadzących zajęcia dydaktyczne</w:t>
      </w:r>
      <w:r w:rsidR="00CB3478"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  <w:r w:rsidR="00817023"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w AIK </w:t>
      </w:r>
      <w:r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na szkolenia realizowane w ramach </w:t>
      </w:r>
      <w:r w:rsidR="00CB3478"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</w:t>
      </w:r>
      <w:r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rojektu</w:t>
      </w:r>
      <w:r w:rsidR="001B2845"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</w:p>
    <w:p w14:paraId="1CDD8F0B" w14:textId="5131ED4D" w:rsidR="0099436B" w:rsidRPr="00061539" w:rsidRDefault="0099436B" w:rsidP="00061539">
      <w:pPr>
        <w:numPr>
          <w:ilvl w:val="0"/>
          <w:numId w:val="30"/>
        </w:numPr>
        <w:spacing w:after="26"/>
        <w:ind w:right="47" w:hanging="286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Kryteria </w:t>
      </w:r>
      <w:r w:rsidR="001320DA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formalne:</w:t>
      </w:r>
      <w:r w:rsidR="001320DA" w:rsidRPr="00061539">
        <w:rPr>
          <w:rFonts w:ascii="Times New Roman" w:hAnsi="Times New Roman" w:cs="Times New Roman"/>
          <w:sz w:val="24"/>
          <w:szCs w:val="24"/>
        </w:rPr>
        <w:t xml:space="preserve"> złożenie</w:t>
      </w:r>
      <w:r w:rsidRPr="00061539">
        <w:rPr>
          <w:rFonts w:ascii="Times New Roman" w:hAnsi="Times New Roman" w:cs="Times New Roman"/>
          <w:sz w:val="24"/>
          <w:szCs w:val="24"/>
        </w:rPr>
        <w:t xml:space="preserve"> dokumentów zgłoszenio</w:t>
      </w:r>
      <w:r w:rsidR="0024323A" w:rsidRPr="00061539">
        <w:rPr>
          <w:rFonts w:ascii="Times New Roman" w:hAnsi="Times New Roman" w:cs="Times New Roman"/>
          <w:sz w:val="24"/>
          <w:szCs w:val="24"/>
        </w:rPr>
        <w:t>wych</w:t>
      </w:r>
      <w:r w:rsidR="00F63E2E" w:rsidRPr="00061539">
        <w:rPr>
          <w:rFonts w:ascii="Times New Roman" w:hAnsi="Times New Roman" w:cs="Times New Roman"/>
          <w:sz w:val="24"/>
          <w:szCs w:val="24"/>
        </w:rPr>
        <w:t>,</w:t>
      </w:r>
      <w:r w:rsidR="0024323A" w:rsidRPr="00061539">
        <w:rPr>
          <w:rFonts w:ascii="Times New Roman" w:hAnsi="Times New Roman" w:cs="Times New Roman"/>
          <w:sz w:val="24"/>
          <w:szCs w:val="24"/>
        </w:rPr>
        <w:t xml:space="preserve"> o których mowa w § 3 ust. 5</w:t>
      </w:r>
      <w:r w:rsidR="00F63E2E" w:rsidRPr="00061539">
        <w:rPr>
          <w:rFonts w:ascii="Times New Roman" w:hAnsi="Times New Roman" w:cs="Times New Roman"/>
          <w:sz w:val="24"/>
          <w:szCs w:val="24"/>
        </w:rPr>
        <w:t xml:space="preserve"> Regulaminu</w:t>
      </w:r>
      <w:r w:rsidRPr="000615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55084" w14:textId="77777777" w:rsidR="001B2845" w:rsidRPr="00061539" w:rsidRDefault="001B2845" w:rsidP="00061539">
      <w:pPr>
        <w:numPr>
          <w:ilvl w:val="0"/>
          <w:numId w:val="30"/>
        </w:numPr>
        <w:spacing w:after="26"/>
        <w:ind w:right="47" w:hanging="286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 xml:space="preserve">Kryteria </w:t>
      </w:r>
      <w:r w:rsidR="0099436B" w:rsidRPr="00061539">
        <w:rPr>
          <w:rFonts w:ascii="Times New Roman" w:hAnsi="Times New Roman" w:cs="Times New Roman"/>
          <w:sz w:val="24"/>
          <w:szCs w:val="24"/>
        </w:rPr>
        <w:t>dostępu</w:t>
      </w:r>
      <w:r w:rsidRPr="00061539">
        <w:rPr>
          <w:rFonts w:ascii="Times New Roman" w:hAnsi="Times New Roman" w:cs="Times New Roman"/>
          <w:sz w:val="24"/>
          <w:szCs w:val="24"/>
        </w:rPr>
        <w:t>:</w:t>
      </w:r>
    </w:p>
    <w:p w14:paraId="7EAEC8A4" w14:textId="03699192" w:rsidR="00334D58" w:rsidRPr="00061539" w:rsidRDefault="001B2845" w:rsidP="00061539">
      <w:pPr>
        <w:numPr>
          <w:ilvl w:val="1"/>
          <w:numId w:val="30"/>
        </w:numPr>
        <w:spacing w:after="26"/>
        <w:ind w:left="1134" w:right="4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 xml:space="preserve">nauczyciele akademiccy w rozumieniu art. </w:t>
      </w:r>
      <w:r w:rsidR="00334D58" w:rsidRPr="00061539">
        <w:rPr>
          <w:rFonts w:ascii="Times New Roman" w:hAnsi="Times New Roman" w:cs="Times New Roman"/>
          <w:sz w:val="24"/>
          <w:szCs w:val="24"/>
        </w:rPr>
        <w:t xml:space="preserve">114 ustawy z dnia 20 lipca 2018 r. - </w:t>
      </w:r>
      <w:r w:rsidR="00334D58" w:rsidRPr="00061539">
        <w:rPr>
          <w:rFonts w:ascii="Times New Roman" w:hAnsi="Times New Roman" w:cs="Times New Roman"/>
          <w:i/>
          <w:sz w:val="24"/>
          <w:szCs w:val="24"/>
        </w:rPr>
        <w:t>Prawo o szkolnictwie wyższym i nauce</w:t>
      </w:r>
      <w:r w:rsidR="00334D58" w:rsidRPr="00061539">
        <w:rPr>
          <w:rFonts w:ascii="Times New Roman" w:hAnsi="Times New Roman" w:cs="Times New Roman"/>
          <w:sz w:val="24"/>
          <w:szCs w:val="24"/>
        </w:rPr>
        <w:t xml:space="preserve"> zatrudnieni w AIK lub osoby, z którymi</w:t>
      </w:r>
      <w:r w:rsidRPr="00061539">
        <w:rPr>
          <w:rFonts w:ascii="Times New Roman" w:hAnsi="Times New Roman" w:cs="Times New Roman"/>
          <w:sz w:val="24"/>
          <w:szCs w:val="24"/>
        </w:rPr>
        <w:t xml:space="preserve"> </w:t>
      </w:r>
      <w:r w:rsidR="00334D58" w:rsidRPr="00061539">
        <w:rPr>
          <w:rFonts w:ascii="Times New Roman" w:hAnsi="Times New Roman" w:cs="Times New Roman"/>
          <w:sz w:val="24"/>
          <w:szCs w:val="24"/>
        </w:rPr>
        <w:t xml:space="preserve">AIK </w:t>
      </w:r>
      <w:r w:rsidRPr="00061539">
        <w:rPr>
          <w:rFonts w:ascii="Times New Roman" w:hAnsi="Times New Roman" w:cs="Times New Roman"/>
          <w:sz w:val="24"/>
          <w:szCs w:val="24"/>
        </w:rPr>
        <w:t>zawarła umowy cywilno-prawne na prowadzenie dydaktyki na okres roku akademickiego</w:t>
      </w:r>
      <w:r w:rsidR="00DB50F8" w:rsidRPr="00061539">
        <w:rPr>
          <w:rFonts w:ascii="Times New Roman" w:hAnsi="Times New Roman" w:cs="Times New Roman"/>
          <w:sz w:val="24"/>
          <w:szCs w:val="24"/>
        </w:rPr>
        <w:t>,</w:t>
      </w:r>
      <w:r w:rsidRPr="00061539">
        <w:rPr>
          <w:rFonts w:ascii="Times New Roman" w:hAnsi="Times New Roman" w:cs="Times New Roman"/>
          <w:sz w:val="24"/>
          <w:szCs w:val="24"/>
        </w:rPr>
        <w:t xml:space="preserve"> w ramach którego planowane</w:t>
      </w:r>
      <w:r w:rsidR="00334D58" w:rsidRPr="00061539">
        <w:rPr>
          <w:rFonts w:ascii="Times New Roman" w:hAnsi="Times New Roman" w:cs="Times New Roman"/>
          <w:sz w:val="24"/>
          <w:szCs w:val="24"/>
        </w:rPr>
        <w:t xml:space="preserve"> </w:t>
      </w:r>
      <w:r w:rsidRPr="00061539">
        <w:rPr>
          <w:rFonts w:ascii="Times New Roman" w:hAnsi="Times New Roman" w:cs="Times New Roman"/>
          <w:sz w:val="24"/>
          <w:szCs w:val="24"/>
        </w:rPr>
        <w:t xml:space="preserve">jest dla </w:t>
      </w:r>
      <w:r w:rsidR="000C4C6A" w:rsidRPr="00061539">
        <w:rPr>
          <w:rFonts w:ascii="Times New Roman" w:hAnsi="Times New Roman" w:cs="Times New Roman"/>
          <w:sz w:val="24"/>
          <w:szCs w:val="24"/>
        </w:rPr>
        <w:t>tych osób wsparcie w </w:t>
      </w:r>
      <w:r w:rsidR="00DB50F8" w:rsidRPr="00061539">
        <w:rPr>
          <w:rFonts w:ascii="Times New Roman" w:hAnsi="Times New Roman" w:cs="Times New Roman"/>
          <w:sz w:val="24"/>
          <w:szCs w:val="24"/>
        </w:rPr>
        <w:t>P</w:t>
      </w:r>
      <w:r w:rsidR="00334D58" w:rsidRPr="00061539">
        <w:rPr>
          <w:rFonts w:ascii="Times New Roman" w:hAnsi="Times New Roman" w:cs="Times New Roman"/>
          <w:sz w:val="24"/>
          <w:szCs w:val="24"/>
        </w:rPr>
        <w:t>rojekcie</w:t>
      </w:r>
      <w:r w:rsidR="00DB50F8" w:rsidRPr="00061539">
        <w:rPr>
          <w:rFonts w:ascii="Times New Roman" w:hAnsi="Times New Roman" w:cs="Times New Roman"/>
          <w:sz w:val="24"/>
          <w:szCs w:val="24"/>
        </w:rPr>
        <w:t>,</w:t>
      </w:r>
    </w:p>
    <w:p w14:paraId="125442FA" w14:textId="01FA64F0" w:rsidR="0099436B" w:rsidRPr="00061539" w:rsidRDefault="001B2845" w:rsidP="00061539">
      <w:pPr>
        <w:numPr>
          <w:ilvl w:val="1"/>
          <w:numId w:val="30"/>
        </w:numPr>
        <w:spacing w:after="26"/>
        <w:ind w:left="1134" w:right="4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>okres, na jaki została zawarta umowa</w:t>
      </w:r>
      <w:r w:rsidR="00861620">
        <w:rPr>
          <w:rFonts w:ascii="Times New Roman" w:hAnsi="Times New Roman" w:cs="Times New Roman"/>
          <w:sz w:val="24"/>
          <w:szCs w:val="24"/>
        </w:rPr>
        <w:t xml:space="preserve"> między Akademią Ignatianum a </w:t>
      </w:r>
      <w:r w:rsidR="002F08AC">
        <w:rPr>
          <w:rFonts w:ascii="Times New Roman" w:hAnsi="Times New Roman" w:cs="Times New Roman"/>
          <w:sz w:val="24"/>
          <w:szCs w:val="24"/>
        </w:rPr>
        <w:t>pracownikiem,</w:t>
      </w:r>
      <w:r w:rsidRPr="00061539">
        <w:rPr>
          <w:rFonts w:ascii="Times New Roman" w:hAnsi="Times New Roman" w:cs="Times New Roman"/>
          <w:sz w:val="24"/>
          <w:szCs w:val="24"/>
        </w:rPr>
        <w:t xml:space="preserve"> musi obejmować zarówno okres udziału </w:t>
      </w:r>
      <w:r w:rsidR="000C4C6A" w:rsidRPr="00061539">
        <w:rPr>
          <w:rFonts w:ascii="Times New Roman" w:hAnsi="Times New Roman" w:cs="Times New Roman"/>
          <w:sz w:val="24"/>
          <w:szCs w:val="24"/>
        </w:rPr>
        <w:t>w </w:t>
      </w:r>
      <w:r w:rsidR="00DB50F8" w:rsidRPr="00061539">
        <w:rPr>
          <w:rFonts w:ascii="Times New Roman" w:hAnsi="Times New Roman" w:cs="Times New Roman"/>
          <w:sz w:val="24"/>
          <w:szCs w:val="24"/>
        </w:rPr>
        <w:t>P</w:t>
      </w:r>
      <w:r w:rsidR="00334D58" w:rsidRPr="00061539">
        <w:rPr>
          <w:rFonts w:ascii="Times New Roman" w:hAnsi="Times New Roman" w:cs="Times New Roman"/>
          <w:sz w:val="24"/>
          <w:szCs w:val="24"/>
        </w:rPr>
        <w:t>rojekcie jak i semestr</w:t>
      </w:r>
      <w:r w:rsidR="002F08AC">
        <w:rPr>
          <w:rFonts w:ascii="Times New Roman" w:hAnsi="Times New Roman" w:cs="Times New Roman"/>
          <w:sz w:val="24"/>
          <w:szCs w:val="24"/>
        </w:rPr>
        <w:t xml:space="preserve"> następujący</w:t>
      </w:r>
      <w:r w:rsidR="00334D58" w:rsidRPr="00061539">
        <w:rPr>
          <w:rFonts w:ascii="Times New Roman" w:hAnsi="Times New Roman" w:cs="Times New Roman"/>
          <w:sz w:val="24"/>
          <w:szCs w:val="24"/>
        </w:rPr>
        <w:t xml:space="preserve">, w którym </w:t>
      </w:r>
      <w:r w:rsidRPr="00061539">
        <w:rPr>
          <w:rFonts w:ascii="Times New Roman" w:hAnsi="Times New Roman" w:cs="Times New Roman"/>
          <w:sz w:val="24"/>
          <w:szCs w:val="24"/>
        </w:rPr>
        <w:t xml:space="preserve">prowadzone będą zajęcia z </w:t>
      </w:r>
      <w:r w:rsidR="00861620">
        <w:rPr>
          <w:rFonts w:ascii="Times New Roman" w:hAnsi="Times New Roman" w:cs="Times New Roman"/>
          <w:sz w:val="24"/>
          <w:szCs w:val="24"/>
        </w:rPr>
        <w:t>wykorzystaniem zdobytych w </w:t>
      </w:r>
      <w:r w:rsidRPr="00061539">
        <w:rPr>
          <w:rFonts w:ascii="Times New Roman" w:hAnsi="Times New Roman" w:cs="Times New Roman"/>
          <w:sz w:val="24"/>
          <w:szCs w:val="24"/>
        </w:rPr>
        <w:t>projekcie kompetencji.</w:t>
      </w:r>
    </w:p>
    <w:p w14:paraId="459A2CFD" w14:textId="01C1F3D5" w:rsidR="0099436B" w:rsidRPr="00061539" w:rsidRDefault="00EF09CD" w:rsidP="00061539">
      <w:pPr>
        <w:numPr>
          <w:ilvl w:val="0"/>
          <w:numId w:val="30"/>
        </w:numPr>
        <w:spacing w:after="26"/>
        <w:ind w:left="426" w:right="47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 xml:space="preserve">Kryteria punktowe – </w:t>
      </w:r>
      <w:r w:rsidR="00E72A25" w:rsidRPr="00061539">
        <w:rPr>
          <w:rFonts w:ascii="Times New Roman" w:hAnsi="Times New Roman" w:cs="Times New Roman"/>
          <w:sz w:val="24"/>
          <w:szCs w:val="24"/>
        </w:rPr>
        <w:t xml:space="preserve">w </w:t>
      </w:r>
      <w:r w:rsidRPr="00061539">
        <w:rPr>
          <w:rFonts w:ascii="Times New Roman" w:hAnsi="Times New Roman" w:cs="Times New Roman"/>
          <w:sz w:val="24"/>
          <w:szCs w:val="24"/>
        </w:rPr>
        <w:t>trakcie rekrutacji kandydaci zostaną poddani ocenie punktowej zgodnie</w:t>
      </w:r>
      <w:r w:rsidR="004E67E8" w:rsidRPr="00061539">
        <w:rPr>
          <w:rFonts w:ascii="Times New Roman" w:hAnsi="Times New Roman" w:cs="Times New Roman"/>
          <w:sz w:val="24"/>
          <w:szCs w:val="24"/>
        </w:rPr>
        <w:t xml:space="preserve"> z</w:t>
      </w:r>
      <w:r w:rsidRPr="00061539">
        <w:rPr>
          <w:rFonts w:ascii="Times New Roman" w:hAnsi="Times New Roman" w:cs="Times New Roman"/>
          <w:sz w:val="24"/>
          <w:szCs w:val="24"/>
        </w:rPr>
        <w:t xml:space="preserve"> </w:t>
      </w:r>
      <w:r w:rsidR="004E67E8" w:rsidRPr="00061539">
        <w:rPr>
          <w:rFonts w:ascii="Times New Roman" w:hAnsi="Times New Roman" w:cs="Times New Roman"/>
          <w:sz w:val="24"/>
          <w:szCs w:val="24"/>
        </w:rPr>
        <w:t xml:space="preserve">poniższymi </w:t>
      </w:r>
      <w:r w:rsidRPr="00061539">
        <w:rPr>
          <w:rFonts w:ascii="Times New Roman" w:hAnsi="Times New Roman" w:cs="Times New Roman"/>
          <w:sz w:val="24"/>
          <w:szCs w:val="24"/>
        </w:rPr>
        <w:t>kryteriami:</w:t>
      </w:r>
    </w:p>
    <w:p w14:paraId="46BCBA48" w14:textId="79B3A6A6" w:rsidR="0099436B" w:rsidRPr="00061539" w:rsidRDefault="0099436B" w:rsidP="00061539">
      <w:pPr>
        <w:numPr>
          <w:ilvl w:val="1"/>
          <w:numId w:val="30"/>
        </w:numPr>
        <w:spacing w:after="26"/>
        <w:ind w:left="1134" w:right="47" w:hanging="425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 xml:space="preserve">Zgodność treści szkolenia </w:t>
      </w:r>
      <w:r w:rsidR="00F72E82" w:rsidRPr="00061539">
        <w:rPr>
          <w:rFonts w:ascii="Times New Roman" w:hAnsi="Times New Roman" w:cs="Times New Roman"/>
          <w:sz w:val="24"/>
          <w:szCs w:val="24"/>
        </w:rPr>
        <w:t>z</w:t>
      </w:r>
      <w:r w:rsidR="00153F46" w:rsidRPr="00061539">
        <w:rPr>
          <w:rFonts w:ascii="Times New Roman" w:hAnsi="Times New Roman" w:cs="Times New Roman"/>
          <w:sz w:val="24"/>
          <w:szCs w:val="24"/>
        </w:rPr>
        <w:t xml:space="preserve"> </w:t>
      </w:r>
      <w:r w:rsidRPr="00061539">
        <w:rPr>
          <w:rFonts w:ascii="Times New Roman" w:hAnsi="Times New Roman" w:cs="Times New Roman"/>
          <w:sz w:val="24"/>
          <w:szCs w:val="24"/>
        </w:rPr>
        <w:t>wykonywaną prac</w:t>
      </w:r>
      <w:r w:rsidR="00F72E82" w:rsidRPr="00061539">
        <w:rPr>
          <w:rFonts w:ascii="Times New Roman" w:hAnsi="Times New Roman" w:cs="Times New Roman"/>
          <w:sz w:val="24"/>
          <w:szCs w:val="24"/>
        </w:rPr>
        <w:t>ą</w:t>
      </w:r>
      <w:r w:rsidRPr="00061539">
        <w:rPr>
          <w:rFonts w:ascii="Times New Roman" w:hAnsi="Times New Roman" w:cs="Times New Roman"/>
          <w:sz w:val="24"/>
          <w:szCs w:val="24"/>
        </w:rPr>
        <w:t>: od 0 do 30 pkt.</w:t>
      </w:r>
    </w:p>
    <w:p w14:paraId="514323DD" w14:textId="77777777" w:rsidR="0099436B" w:rsidRPr="00061539" w:rsidRDefault="0099436B" w:rsidP="00061539">
      <w:pPr>
        <w:numPr>
          <w:ilvl w:val="1"/>
          <w:numId w:val="30"/>
        </w:numPr>
        <w:spacing w:after="26"/>
        <w:ind w:left="1134" w:right="4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>Kandydat posiada orzeczenie o stopniu niepełnosprawności – 1 pkt.</w:t>
      </w:r>
    </w:p>
    <w:p w14:paraId="17C3A89C" w14:textId="77777777" w:rsidR="0099436B" w:rsidRPr="00061539" w:rsidRDefault="0099436B" w:rsidP="00061539">
      <w:pPr>
        <w:numPr>
          <w:ilvl w:val="1"/>
          <w:numId w:val="30"/>
        </w:numPr>
        <w:spacing w:after="26"/>
        <w:ind w:left="1134" w:right="47" w:hanging="426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>Kandydat jest kobietą – 1 pkt.</w:t>
      </w:r>
    </w:p>
    <w:p w14:paraId="48281B8C" w14:textId="2283D288" w:rsidR="0099436B" w:rsidRPr="00061539" w:rsidRDefault="000C4C6A" w:rsidP="00061539">
      <w:pPr>
        <w:numPr>
          <w:ilvl w:val="0"/>
          <w:numId w:val="30"/>
        </w:numPr>
        <w:spacing w:after="26"/>
        <w:ind w:left="426" w:right="47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 xml:space="preserve">W przypadku równej liczby punktów pierwszeństwo udziału w </w:t>
      </w:r>
      <w:r w:rsidR="00F72E82" w:rsidRPr="00061539">
        <w:rPr>
          <w:rFonts w:ascii="Times New Roman" w:hAnsi="Times New Roman" w:cs="Times New Roman"/>
          <w:sz w:val="24"/>
          <w:szCs w:val="24"/>
        </w:rPr>
        <w:t>P</w:t>
      </w:r>
      <w:r w:rsidRPr="00061539">
        <w:rPr>
          <w:rFonts w:ascii="Times New Roman" w:hAnsi="Times New Roman" w:cs="Times New Roman"/>
          <w:sz w:val="24"/>
          <w:szCs w:val="24"/>
        </w:rPr>
        <w:t xml:space="preserve">rojekcie będą miały osoby niepełnosprawne. </w:t>
      </w:r>
    </w:p>
    <w:p w14:paraId="45B5B083" w14:textId="1662D4C2" w:rsidR="00061539" w:rsidRDefault="000615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6416595" w14:textId="77777777" w:rsidR="0099436B" w:rsidRPr="00061539" w:rsidRDefault="0099436B" w:rsidP="00061539">
      <w:pPr>
        <w:spacing w:before="120" w:after="120"/>
        <w:ind w:left="11" w:right="51" w:hanging="1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lastRenderedPageBreak/>
        <w:t>§</w:t>
      </w:r>
      <w:r w:rsidR="000C4C6A"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5</w:t>
      </w:r>
    </w:p>
    <w:p w14:paraId="75E2F6B8" w14:textId="77777777" w:rsidR="0099436B" w:rsidRPr="00061539" w:rsidRDefault="0099436B" w:rsidP="00061539">
      <w:pPr>
        <w:spacing w:before="120" w:after="120"/>
        <w:ind w:left="11" w:right="51" w:hanging="1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Kryteria rekrutacji na szkolenia realizowane w ramach projektu </w:t>
      </w:r>
      <w:r w:rsidR="000C4C6A"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kadry zarządza</w:t>
      </w:r>
      <w:r w:rsidR="00FB6A8A"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jącej i </w:t>
      </w:r>
      <w:r w:rsidR="000C4C6A"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administracyjnej </w:t>
      </w:r>
      <w:r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AIK</w:t>
      </w:r>
    </w:p>
    <w:p w14:paraId="23CBD503" w14:textId="3CA662A0" w:rsidR="000C4C6A" w:rsidRPr="00061539" w:rsidRDefault="000C4C6A" w:rsidP="00061539">
      <w:pPr>
        <w:numPr>
          <w:ilvl w:val="0"/>
          <w:numId w:val="31"/>
        </w:numPr>
        <w:spacing w:after="26"/>
        <w:ind w:left="426" w:right="47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 xml:space="preserve">Kryteria </w:t>
      </w:r>
      <w:r w:rsidR="001320DA" w:rsidRPr="00061539">
        <w:rPr>
          <w:rFonts w:ascii="Times New Roman" w:hAnsi="Times New Roman" w:cs="Times New Roman"/>
          <w:sz w:val="24"/>
          <w:szCs w:val="24"/>
        </w:rPr>
        <w:t xml:space="preserve">formalne: złożenie </w:t>
      </w:r>
      <w:r w:rsidRPr="00061539">
        <w:rPr>
          <w:rFonts w:ascii="Times New Roman" w:hAnsi="Times New Roman" w:cs="Times New Roman"/>
          <w:sz w:val="24"/>
          <w:szCs w:val="24"/>
        </w:rPr>
        <w:t>dokumentów zgłoszeniowych</w:t>
      </w:r>
      <w:r w:rsidR="00B066BB" w:rsidRPr="00061539">
        <w:rPr>
          <w:rFonts w:ascii="Times New Roman" w:hAnsi="Times New Roman" w:cs="Times New Roman"/>
          <w:sz w:val="24"/>
          <w:szCs w:val="24"/>
        </w:rPr>
        <w:t>,</w:t>
      </w:r>
      <w:r w:rsidRPr="00061539">
        <w:rPr>
          <w:rFonts w:ascii="Times New Roman" w:hAnsi="Times New Roman" w:cs="Times New Roman"/>
          <w:sz w:val="24"/>
          <w:szCs w:val="24"/>
        </w:rPr>
        <w:t xml:space="preserve"> o których mowa w § 3 ust. </w:t>
      </w:r>
      <w:r w:rsidR="006E3E8C" w:rsidRPr="00061539">
        <w:rPr>
          <w:rFonts w:ascii="Times New Roman" w:hAnsi="Times New Roman" w:cs="Times New Roman"/>
          <w:sz w:val="24"/>
          <w:szCs w:val="24"/>
        </w:rPr>
        <w:t>5</w:t>
      </w:r>
      <w:r w:rsidR="00B066BB" w:rsidRPr="00061539">
        <w:rPr>
          <w:rFonts w:ascii="Times New Roman" w:hAnsi="Times New Roman" w:cs="Times New Roman"/>
          <w:sz w:val="24"/>
          <w:szCs w:val="24"/>
        </w:rPr>
        <w:t xml:space="preserve"> Regulaminu</w:t>
      </w:r>
      <w:r w:rsidRPr="000615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B78697" w14:textId="6A2D7F3D" w:rsidR="00462D27" w:rsidRPr="00061539" w:rsidRDefault="007B614E" w:rsidP="00061539">
      <w:pPr>
        <w:numPr>
          <w:ilvl w:val="0"/>
          <w:numId w:val="31"/>
        </w:numPr>
        <w:spacing w:after="26"/>
        <w:ind w:right="47" w:hanging="286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>Kryteria dostępu:</w:t>
      </w:r>
      <w:r w:rsidR="001320DA" w:rsidRPr="00061539">
        <w:rPr>
          <w:rFonts w:ascii="Times New Roman" w:hAnsi="Times New Roman" w:cs="Times New Roman"/>
          <w:sz w:val="24"/>
          <w:szCs w:val="24"/>
        </w:rPr>
        <w:t xml:space="preserve"> Pozostawanie w stosunku pracy kandydata z AIK.</w:t>
      </w:r>
    </w:p>
    <w:p w14:paraId="4A9FAA24" w14:textId="262DFDD4" w:rsidR="00EF09CD" w:rsidRPr="00061539" w:rsidRDefault="00EF09CD" w:rsidP="00061539">
      <w:pPr>
        <w:numPr>
          <w:ilvl w:val="0"/>
          <w:numId w:val="31"/>
        </w:numPr>
        <w:spacing w:after="26"/>
        <w:ind w:right="47" w:hanging="286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 xml:space="preserve">Kryteria punktowe – trakcie rekrutacji kandydaci zostaną poddani ocenie punktowej zgodnie </w:t>
      </w:r>
      <w:r w:rsidR="004E67E8" w:rsidRPr="00061539">
        <w:rPr>
          <w:rFonts w:ascii="Times New Roman" w:hAnsi="Times New Roman" w:cs="Times New Roman"/>
          <w:sz w:val="24"/>
          <w:szCs w:val="24"/>
        </w:rPr>
        <w:t xml:space="preserve">z poniższymi </w:t>
      </w:r>
      <w:r w:rsidRPr="00061539">
        <w:rPr>
          <w:rFonts w:ascii="Times New Roman" w:hAnsi="Times New Roman" w:cs="Times New Roman"/>
          <w:sz w:val="24"/>
          <w:szCs w:val="24"/>
        </w:rPr>
        <w:t>kryteriami:</w:t>
      </w:r>
    </w:p>
    <w:p w14:paraId="6A4F16CB" w14:textId="4D6F66A9" w:rsidR="00EF09CD" w:rsidRPr="00061539" w:rsidRDefault="00EF09CD" w:rsidP="00061539">
      <w:pPr>
        <w:numPr>
          <w:ilvl w:val="1"/>
          <w:numId w:val="31"/>
        </w:numPr>
        <w:spacing w:after="26"/>
        <w:ind w:left="993" w:right="47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>k</w:t>
      </w:r>
      <w:r w:rsidR="00177C1A" w:rsidRPr="00061539">
        <w:rPr>
          <w:rFonts w:ascii="Times New Roman" w:hAnsi="Times New Roman" w:cs="Times New Roman"/>
          <w:sz w:val="24"/>
          <w:szCs w:val="24"/>
        </w:rPr>
        <w:t>andyd</w:t>
      </w:r>
      <w:r w:rsidR="003125C0" w:rsidRPr="00061539">
        <w:rPr>
          <w:rFonts w:ascii="Times New Roman" w:hAnsi="Times New Roman" w:cs="Times New Roman"/>
          <w:sz w:val="24"/>
          <w:szCs w:val="24"/>
        </w:rPr>
        <w:t xml:space="preserve">at zatrudniony jest na </w:t>
      </w:r>
      <w:r w:rsidR="004E67E8" w:rsidRPr="00061539">
        <w:rPr>
          <w:rFonts w:ascii="Times New Roman" w:hAnsi="Times New Roman" w:cs="Times New Roman"/>
          <w:sz w:val="24"/>
          <w:szCs w:val="24"/>
        </w:rPr>
        <w:t xml:space="preserve">podstawie </w:t>
      </w:r>
      <w:r w:rsidR="003125C0" w:rsidRPr="00061539">
        <w:rPr>
          <w:rFonts w:ascii="Times New Roman" w:hAnsi="Times New Roman" w:cs="Times New Roman"/>
          <w:sz w:val="24"/>
          <w:szCs w:val="24"/>
        </w:rPr>
        <w:t>umow</w:t>
      </w:r>
      <w:r w:rsidR="004E67E8" w:rsidRPr="00061539">
        <w:rPr>
          <w:rFonts w:ascii="Times New Roman" w:hAnsi="Times New Roman" w:cs="Times New Roman"/>
          <w:sz w:val="24"/>
          <w:szCs w:val="24"/>
        </w:rPr>
        <w:t>y</w:t>
      </w:r>
      <w:r w:rsidR="00177C1A" w:rsidRPr="00061539">
        <w:rPr>
          <w:rFonts w:ascii="Times New Roman" w:hAnsi="Times New Roman" w:cs="Times New Roman"/>
          <w:sz w:val="24"/>
          <w:szCs w:val="24"/>
        </w:rPr>
        <w:t xml:space="preserve"> </w:t>
      </w:r>
      <w:r w:rsidR="00676F9E" w:rsidRPr="00061539">
        <w:rPr>
          <w:rFonts w:ascii="Times New Roman" w:hAnsi="Times New Roman" w:cs="Times New Roman"/>
          <w:sz w:val="24"/>
          <w:szCs w:val="24"/>
        </w:rPr>
        <w:t>o pracę na okres od</w:t>
      </w:r>
      <w:r w:rsidR="00B228AB" w:rsidRPr="00061539">
        <w:rPr>
          <w:rFonts w:ascii="Times New Roman" w:hAnsi="Times New Roman" w:cs="Times New Roman"/>
          <w:sz w:val="24"/>
          <w:szCs w:val="24"/>
        </w:rPr>
        <w:t xml:space="preserve"> 1 roku </w:t>
      </w:r>
      <w:r w:rsidR="00676F9E" w:rsidRPr="00061539">
        <w:rPr>
          <w:rFonts w:ascii="Times New Roman" w:hAnsi="Times New Roman" w:cs="Times New Roman"/>
          <w:sz w:val="24"/>
          <w:szCs w:val="24"/>
        </w:rPr>
        <w:t>wzwyż</w:t>
      </w:r>
      <w:r w:rsidR="003B59C2" w:rsidRPr="00061539">
        <w:rPr>
          <w:rFonts w:ascii="Times New Roman" w:hAnsi="Times New Roman" w:cs="Times New Roman"/>
          <w:sz w:val="24"/>
          <w:szCs w:val="24"/>
        </w:rPr>
        <w:t xml:space="preserve"> – 10 pkt</w:t>
      </w:r>
      <w:r w:rsidR="00177C1A" w:rsidRPr="0006153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2A6347" w14:textId="45C24786" w:rsidR="00177C1A" w:rsidRPr="00061539" w:rsidRDefault="00EF09CD" w:rsidP="00061539">
      <w:pPr>
        <w:numPr>
          <w:ilvl w:val="1"/>
          <w:numId w:val="31"/>
        </w:numPr>
        <w:spacing w:after="26"/>
        <w:ind w:left="993" w:right="47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>k</w:t>
      </w:r>
      <w:r w:rsidR="00177C1A" w:rsidRPr="00061539">
        <w:rPr>
          <w:rFonts w:ascii="Times New Roman" w:hAnsi="Times New Roman" w:cs="Times New Roman"/>
          <w:sz w:val="24"/>
          <w:szCs w:val="24"/>
        </w:rPr>
        <w:t>andyda</w:t>
      </w:r>
      <w:r w:rsidR="003125C0" w:rsidRPr="00061539">
        <w:rPr>
          <w:rFonts w:ascii="Times New Roman" w:hAnsi="Times New Roman" w:cs="Times New Roman"/>
          <w:sz w:val="24"/>
          <w:szCs w:val="24"/>
        </w:rPr>
        <w:t xml:space="preserve">t zatrudniony jest na </w:t>
      </w:r>
      <w:r w:rsidR="004E67E8" w:rsidRPr="00061539">
        <w:rPr>
          <w:rFonts w:ascii="Times New Roman" w:hAnsi="Times New Roman" w:cs="Times New Roman"/>
          <w:sz w:val="24"/>
          <w:szCs w:val="24"/>
        </w:rPr>
        <w:t xml:space="preserve">podstawie </w:t>
      </w:r>
      <w:r w:rsidR="003125C0" w:rsidRPr="00061539">
        <w:rPr>
          <w:rFonts w:ascii="Times New Roman" w:hAnsi="Times New Roman" w:cs="Times New Roman"/>
          <w:sz w:val="24"/>
          <w:szCs w:val="24"/>
        </w:rPr>
        <w:t>umow</w:t>
      </w:r>
      <w:r w:rsidR="004E67E8" w:rsidRPr="00061539">
        <w:rPr>
          <w:rFonts w:ascii="Times New Roman" w:hAnsi="Times New Roman" w:cs="Times New Roman"/>
          <w:sz w:val="24"/>
          <w:szCs w:val="24"/>
        </w:rPr>
        <w:t>y</w:t>
      </w:r>
      <w:r w:rsidR="00177C1A" w:rsidRPr="00061539">
        <w:rPr>
          <w:rFonts w:ascii="Times New Roman" w:hAnsi="Times New Roman" w:cs="Times New Roman"/>
          <w:sz w:val="24"/>
          <w:szCs w:val="24"/>
        </w:rPr>
        <w:t xml:space="preserve"> o pracę na czas nieokreślony –</w:t>
      </w:r>
      <w:r w:rsidR="00DF1AFA" w:rsidRPr="00061539">
        <w:rPr>
          <w:rFonts w:ascii="Times New Roman" w:hAnsi="Times New Roman" w:cs="Times New Roman"/>
          <w:sz w:val="24"/>
          <w:szCs w:val="24"/>
        </w:rPr>
        <w:t xml:space="preserve"> </w:t>
      </w:r>
      <w:r w:rsidR="00177C1A" w:rsidRPr="00061539">
        <w:rPr>
          <w:rFonts w:ascii="Times New Roman" w:hAnsi="Times New Roman" w:cs="Times New Roman"/>
          <w:sz w:val="24"/>
          <w:szCs w:val="24"/>
        </w:rPr>
        <w:t>20 pkt.</w:t>
      </w:r>
    </w:p>
    <w:p w14:paraId="302F8C76" w14:textId="6E773202" w:rsidR="00AB2B18" w:rsidRPr="00061539" w:rsidRDefault="00FB6A8A" w:rsidP="00061539">
      <w:pPr>
        <w:numPr>
          <w:ilvl w:val="1"/>
          <w:numId w:val="31"/>
        </w:numPr>
        <w:spacing w:after="26"/>
        <w:ind w:left="993" w:right="47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>z</w:t>
      </w:r>
      <w:r w:rsidR="00AB2B18" w:rsidRPr="00061539">
        <w:rPr>
          <w:rFonts w:ascii="Times New Roman" w:hAnsi="Times New Roman" w:cs="Times New Roman"/>
          <w:sz w:val="24"/>
          <w:szCs w:val="24"/>
        </w:rPr>
        <w:t>godność treści szkolenia z wykonywaną prac</w:t>
      </w:r>
      <w:r w:rsidR="004E67E8" w:rsidRPr="00061539">
        <w:rPr>
          <w:rFonts w:ascii="Times New Roman" w:hAnsi="Times New Roman" w:cs="Times New Roman"/>
          <w:sz w:val="24"/>
          <w:szCs w:val="24"/>
        </w:rPr>
        <w:t>ą</w:t>
      </w:r>
      <w:r w:rsidR="00AB2B18" w:rsidRPr="00061539">
        <w:rPr>
          <w:rFonts w:ascii="Times New Roman" w:hAnsi="Times New Roman" w:cs="Times New Roman"/>
          <w:sz w:val="24"/>
          <w:szCs w:val="24"/>
        </w:rPr>
        <w:t>: od 0 do 30 pkt.</w:t>
      </w:r>
    </w:p>
    <w:p w14:paraId="2B2C5379" w14:textId="77777777" w:rsidR="00177C1A" w:rsidRPr="00061539" w:rsidRDefault="00FB6A8A" w:rsidP="00061539">
      <w:pPr>
        <w:numPr>
          <w:ilvl w:val="1"/>
          <w:numId w:val="31"/>
        </w:numPr>
        <w:spacing w:after="26"/>
        <w:ind w:left="993" w:right="47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>k</w:t>
      </w:r>
      <w:r w:rsidR="00177C1A" w:rsidRPr="00061539">
        <w:rPr>
          <w:rFonts w:ascii="Times New Roman" w:hAnsi="Times New Roman" w:cs="Times New Roman"/>
          <w:sz w:val="24"/>
          <w:szCs w:val="24"/>
        </w:rPr>
        <w:t>andydat posiada orzeczenie o stopniu niepełnosprawności – 1 pkt</w:t>
      </w:r>
      <w:r w:rsidR="00E85E57" w:rsidRPr="00061539">
        <w:rPr>
          <w:rFonts w:ascii="Times New Roman" w:hAnsi="Times New Roman" w:cs="Times New Roman"/>
          <w:sz w:val="24"/>
          <w:szCs w:val="24"/>
        </w:rPr>
        <w:t>.</w:t>
      </w:r>
    </w:p>
    <w:p w14:paraId="5E8B232B" w14:textId="77777777" w:rsidR="007C3DBF" w:rsidRPr="00061539" w:rsidRDefault="00FB6A8A" w:rsidP="00061539">
      <w:pPr>
        <w:numPr>
          <w:ilvl w:val="1"/>
          <w:numId w:val="31"/>
        </w:numPr>
        <w:spacing w:after="26"/>
        <w:ind w:left="993" w:right="47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>k</w:t>
      </w:r>
      <w:r w:rsidR="007C3DBF" w:rsidRPr="00061539">
        <w:rPr>
          <w:rFonts w:ascii="Times New Roman" w:hAnsi="Times New Roman" w:cs="Times New Roman"/>
          <w:sz w:val="24"/>
          <w:szCs w:val="24"/>
        </w:rPr>
        <w:t>andydat jest kobietą – 1 pkt</w:t>
      </w:r>
      <w:r w:rsidR="00B228AB" w:rsidRPr="00061539">
        <w:rPr>
          <w:rFonts w:ascii="Times New Roman" w:hAnsi="Times New Roman" w:cs="Times New Roman"/>
          <w:sz w:val="24"/>
          <w:szCs w:val="24"/>
        </w:rPr>
        <w:t>.</w:t>
      </w:r>
    </w:p>
    <w:p w14:paraId="1AD11D23" w14:textId="77777777" w:rsidR="00FB6A8A" w:rsidRPr="00061539" w:rsidRDefault="00FB6A8A" w:rsidP="00061539">
      <w:pPr>
        <w:numPr>
          <w:ilvl w:val="1"/>
          <w:numId w:val="31"/>
        </w:numPr>
        <w:spacing w:after="26"/>
        <w:ind w:left="993" w:right="47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>Ponadto w przypadku grupowych szkoleń z j. a</w:t>
      </w:r>
      <w:r w:rsidR="00F57E8A" w:rsidRPr="00061539">
        <w:rPr>
          <w:rFonts w:ascii="Times New Roman" w:hAnsi="Times New Roman" w:cs="Times New Roman"/>
          <w:sz w:val="24"/>
          <w:szCs w:val="24"/>
        </w:rPr>
        <w:t>ngielskiego osób, które brały w </w:t>
      </w:r>
      <w:r w:rsidRPr="00061539">
        <w:rPr>
          <w:rFonts w:ascii="Times New Roman" w:hAnsi="Times New Roman" w:cs="Times New Roman"/>
          <w:sz w:val="24"/>
          <w:szCs w:val="24"/>
        </w:rPr>
        <w:t>nich udział w poprzednich latach na AIK: wykazanie się postępem (wejściem na wyższy poziom): od 0 do 10 pkt.</w:t>
      </w:r>
    </w:p>
    <w:p w14:paraId="63578C7F" w14:textId="6DE2276A" w:rsidR="00CA4BDA" w:rsidRPr="00061539" w:rsidRDefault="00CA4BDA" w:rsidP="00061539">
      <w:pPr>
        <w:numPr>
          <w:ilvl w:val="0"/>
          <w:numId w:val="31"/>
        </w:numPr>
        <w:spacing w:after="26"/>
        <w:ind w:right="47" w:hanging="286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>Z każdym kandydatem zostanie przeprowadzona</w:t>
      </w:r>
      <w:r w:rsidR="00F57E8A" w:rsidRPr="00061539">
        <w:rPr>
          <w:rFonts w:ascii="Times New Roman" w:hAnsi="Times New Roman" w:cs="Times New Roman"/>
          <w:sz w:val="24"/>
          <w:szCs w:val="24"/>
        </w:rPr>
        <w:t xml:space="preserve"> przez osobę pełniącą funkcję specjalisty ds. rekrutacji</w:t>
      </w:r>
      <w:r w:rsidRPr="00061539">
        <w:rPr>
          <w:rFonts w:ascii="Times New Roman" w:hAnsi="Times New Roman" w:cs="Times New Roman"/>
          <w:sz w:val="24"/>
          <w:szCs w:val="24"/>
        </w:rPr>
        <w:t xml:space="preserve"> rozmowa </w:t>
      </w:r>
      <w:r w:rsidR="00F57E8A" w:rsidRPr="00061539">
        <w:rPr>
          <w:rFonts w:ascii="Times New Roman" w:hAnsi="Times New Roman" w:cs="Times New Roman"/>
          <w:sz w:val="24"/>
          <w:szCs w:val="24"/>
        </w:rPr>
        <w:t>określając</w:t>
      </w:r>
      <w:r w:rsidR="004E67E8" w:rsidRPr="00061539">
        <w:rPr>
          <w:rFonts w:ascii="Times New Roman" w:hAnsi="Times New Roman" w:cs="Times New Roman"/>
          <w:sz w:val="24"/>
          <w:szCs w:val="24"/>
        </w:rPr>
        <w:t>a</w:t>
      </w:r>
      <w:r w:rsidR="00F57E8A" w:rsidRPr="00061539">
        <w:rPr>
          <w:rFonts w:ascii="Times New Roman" w:hAnsi="Times New Roman" w:cs="Times New Roman"/>
          <w:sz w:val="24"/>
          <w:szCs w:val="24"/>
        </w:rPr>
        <w:t xml:space="preserve"> poziom motywacji udziału w </w:t>
      </w:r>
      <w:r w:rsidR="004E67E8" w:rsidRPr="00061539">
        <w:rPr>
          <w:rFonts w:ascii="Times New Roman" w:hAnsi="Times New Roman" w:cs="Times New Roman"/>
          <w:sz w:val="24"/>
          <w:szCs w:val="24"/>
        </w:rPr>
        <w:t>P</w:t>
      </w:r>
      <w:r w:rsidR="00F57E8A" w:rsidRPr="00061539">
        <w:rPr>
          <w:rFonts w:ascii="Times New Roman" w:hAnsi="Times New Roman" w:cs="Times New Roman"/>
          <w:sz w:val="24"/>
          <w:szCs w:val="24"/>
        </w:rPr>
        <w:t xml:space="preserve">rojekcie. </w:t>
      </w:r>
    </w:p>
    <w:p w14:paraId="30B5DA99" w14:textId="13A7DB37" w:rsidR="00CA4BDA" w:rsidRPr="00061539" w:rsidRDefault="00FB6A8A" w:rsidP="00061539">
      <w:pPr>
        <w:numPr>
          <w:ilvl w:val="0"/>
          <w:numId w:val="31"/>
        </w:numPr>
        <w:spacing w:after="26"/>
        <w:ind w:right="47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>W przypadku równej liczby punktów pierwszeństwo udziału w projekcie bę</w:t>
      </w:r>
      <w:r w:rsidR="00F57E8A" w:rsidRPr="00061539">
        <w:rPr>
          <w:rFonts w:ascii="Times New Roman" w:hAnsi="Times New Roman" w:cs="Times New Roman"/>
          <w:sz w:val="24"/>
          <w:szCs w:val="24"/>
        </w:rPr>
        <w:t>dą miały osoby niepełnosprawne</w:t>
      </w:r>
      <w:r w:rsidR="007E529C" w:rsidRPr="00061539">
        <w:rPr>
          <w:rFonts w:ascii="Times New Roman" w:hAnsi="Times New Roman" w:cs="Times New Roman"/>
          <w:sz w:val="24"/>
          <w:szCs w:val="24"/>
        </w:rPr>
        <w:t>.</w:t>
      </w:r>
      <w:r w:rsidR="00F57E8A" w:rsidRPr="00061539">
        <w:rPr>
          <w:rFonts w:ascii="Times New Roman" w:hAnsi="Times New Roman" w:cs="Times New Roman"/>
          <w:sz w:val="24"/>
          <w:szCs w:val="24"/>
        </w:rPr>
        <w:t xml:space="preserve"> </w:t>
      </w:r>
      <w:r w:rsidR="007E529C" w:rsidRPr="00061539">
        <w:rPr>
          <w:rFonts w:ascii="Times New Roman" w:hAnsi="Times New Roman" w:cs="Times New Roman"/>
          <w:sz w:val="24"/>
          <w:szCs w:val="24"/>
        </w:rPr>
        <w:t>W</w:t>
      </w:r>
      <w:r w:rsidR="00F57E8A" w:rsidRPr="00061539">
        <w:rPr>
          <w:rFonts w:ascii="Times New Roman" w:hAnsi="Times New Roman" w:cs="Times New Roman"/>
          <w:sz w:val="24"/>
          <w:szCs w:val="24"/>
        </w:rPr>
        <w:t xml:space="preserve"> dalszej kolejności decydować będzie poziom motywacji określony w trakcie rozmowy o której mowa w ust. 4.</w:t>
      </w:r>
    </w:p>
    <w:p w14:paraId="4B900017" w14:textId="77777777" w:rsidR="00FB6A8A" w:rsidRPr="00061539" w:rsidRDefault="00FB6A8A" w:rsidP="00061539">
      <w:pPr>
        <w:spacing w:after="26"/>
        <w:ind w:left="993" w:right="47"/>
        <w:jc w:val="both"/>
        <w:rPr>
          <w:rFonts w:ascii="Times New Roman" w:hAnsi="Times New Roman" w:cs="Times New Roman"/>
          <w:sz w:val="24"/>
          <w:szCs w:val="24"/>
        </w:rPr>
      </w:pPr>
    </w:p>
    <w:p w14:paraId="6E604A65" w14:textId="77777777" w:rsidR="00FB6A8A" w:rsidRPr="00061539" w:rsidRDefault="00FB6A8A" w:rsidP="00061539">
      <w:pPr>
        <w:widowControl w:val="0"/>
        <w:spacing w:after="120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6</w:t>
      </w:r>
    </w:p>
    <w:p w14:paraId="7F12EEF0" w14:textId="77777777" w:rsidR="00FB6A8A" w:rsidRPr="00061539" w:rsidRDefault="00FB6A8A" w:rsidP="00061539">
      <w:pPr>
        <w:widowControl w:val="0"/>
        <w:spacing w:after="120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Komisja Rekrutacyjna</w:t>
      </w:r>
    </w:p>
    <w:p w14:paraId="42EC203A" w14:textId="29917764" w:rsidR="00406389" w:rsidRPr="00061539" w:rsidRDefault="00FB6A8A" w:rsidP="00061539">
      <w:pPr>
        <w:widowControl w:val="0"/>
        <w:numPr>
          <w:ilvl w:val="0"/>
          <w:numId w:val="32"/>
        </w:numPr>
        <w:tabs>
          <w:tab w:val="left" w:pos="1467"/>
        </w:tabs>
        <w:spacing w:after="120"/>
        <w:ind w:left="426" w:right="145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Za rekrutację do Projektu odpowiedzialna jest Komisja Rekrutacyjna składająca się z trzech pracowników AIK</w:t>
      </w:r>
      <w:r w:rsidR="00406389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tym osoba pełniąca funkcję specjalisty ds. rekrutacji.</w:t>
      </w:r>
    </w:p>
    <w:p w14:paraId="14655CE9" w14:textId="4C9E09D3" w:rsidR="00FB6A8A" w:rsidRPr="00061539" w:rsidRDefault="00FB6A8A" w:rsidP="00061539">
      <w:pPr>
        <w:widowControl w:val="0"/>
        <w:numPr>
          <w:ilvl w:val="0"/>
          <w:numId w:val="32"/>
        </w:numPr>
        <w:tabs>
          <w:tab w:val="left" w:pos="1467"/>
        </w:tabs>
        <w:spacing w:after="120"/>
        <w:ind w:left="426" w:right="145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Komisję Rekrutacyjną powołuje i odwołuje Kierownik Projektu.</w:t>
      </w:r>
    </w:p>
    <w:p w14:paraId="08562451" w14:textId="222BE291" w:rsidR="00FB6A8A" w:rsidRPr="00061539" w:rsidRDefault="00FB6A8A" w:rsidP="00061539">
      <w:pPr>
        <w:widowControl w:val="0"/>
        <w:numPr>
          <w:ilvl w:val="0"/>
          <w:numId w:val="32"/>
        </w:numPr>
        <w:tabs>
          <w:tab w:val="left" w:pos="1467"/>
        </w:tabs>
        <w:spacing w:after="120"/>
        <w:ind w:left="426" w:right="145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Posiedzeni</w:t>
      </w:r>
      <w:r w:rsidR="00153F46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Komisji Rekrutacyjnej są protokołowane.</w:t>
      </w:r>
    </w:p>
    <w:p w14:paraId="6BBBFBD5" w14:textId="77777777" w:rsidR="00FB6A8A" w:rsidRPr="00061539" w:rsidRDefault="00FB6A8A" w:rsidP="00061539">
      <w:pPr>
        <w:widowControl w:val="0"/>
        <w:numPr>
          <w:ilvl w:val="0"/>
          <w:numId w:val="32"/>
        </w:numPr>
        <w:tabs>
          <w:tab w:val="left" w:pos="1467"/>
        </w:tabs>
        <w:spacing w:after="120"/>
        <w:ind w:left="426" w:right="145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Do zadań Komisji Rekrutacyjnej należy:</w:t>
      </w:r>
    </w:p>
    <w:p w14:paraId="25B9145D" w14:textId="77777777" w:rsidR="00FB6A8A" w:rsidRPr="00061539" w:rsidRDefault="00FB6A8A" w:rsidP="00061539">
      <w:pPr>
        <w:widowControl w:val="0"/>
        <w:numPr>
          <w:ilvl w:val="0"/>
          <w:numId w:val="33"/>
        </w:numPr>
        <w:tabs>
          <w:tab w:val="left" w:pos="1418"/>
        </w:tabs>
        <w:spacing w:after="120"/>
        <w:ind w:left="851" w:right="145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określenie terminu przyjmowania zgłoszeń na poszczególne formy wsparcia;</w:t>
      </w:r>
    </w:p>
    <w:p w14:paraId="1E6652C5" w14:textId="764727E4" w:rsidR="003C2617" w:rsidRDefault="003C2617" w:rsidP="00061539">
      <w:pPr>
        <w:widowControl w:val="0"/>
        <w:numPr>
          <w:ilvl w:val="0"/>
          <w:numId w:val="33"/>
        </w:numPr>
        <w:tabs>
          <w:tab w:val="left" w:pos="1418"/>
        </w:tabs>
        <w:spacing w:after="120"/>
        <w:ind w:left="851" w:right="145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przyznawanie oceny punktowej zgłoszeń;</w:t>
      </w:r>
    </w:p>
    <w:p w14:paraId="484F0289" w14:textId="017FC99E" w:rsidR="00FB6A8A" w:rsidRPr="00061539" w:rsidRDefault="00FB6A8A" w:rsidP="00061539">
      <w:pPr>
        <w:widowControl w:val="0"/>
        <w:numPr>
          <w:ilvl w:val="0"/>
          <w:numId w:val="33"/>
        </w:numPr>
        <w:tabs>
          <w:tab w:val="left" w:pos="1418"/>
        </w:tabs>
        <w:spacing w:after="120"/>
        <w:ind w:left="851" w:right="145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ustalenie list osób przyjętych na podstawie kryteriów określonych w Regulaminie;</w:t>
      </w:r>
    </w:p>
    <w:p w14:paraId="1A2117F1" w14:textId="77777777" w:rsidR="00FB6A8A" w:rsidRPr="00061539" w:rsidRDefault="00FB6A8A" w:rsidP="00061539">
      <w:pPr>
        <w:widowControl w:val="0"/>
        <w:numPr>
          <w:ilvl w:val="0"/>
          <w:numId w:val="33"/>
        </w:numPr>
        <w:tabs>
          <w:tab w:val="left" w:pos="1418"/>
        </w:tabs>
        <w:spacing w:after="120"/>
        <w:ind w:left="851" w:right="145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ustalenie list osób rezerwowych;</w:t>
      </w:r>
    </w:p>
    <w:p w14:paraId="02A027AF" w14:textId="77777777" w:rsidR="00FB6A8A" w:rsidRPr="00061539" w:rsidRDefault="00FB6A8A" w:rsidP="00061539">
      <w:pPr>
        <w:widowControl w:val="0"/>
        <w:numPr>
          <w:ilvl w:val="0"/>
          <w:numId w:val="33"/>
        </w:numPr>
        <w:tabs>
          <w:tab w:val="left" w:pos="1418"/>
        </w:tabs>
        <w:spacing w:after="120"/>
        <w:ind w:left="851" w:right="145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ogłoszenie list osób przyjętych na poszczególne formy wsparcia w ramach Projektu, 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nie później niż 10 dni po zakończeniu przyjmowania formularzy zgłoszeń;</w:t>
      </w:r>
    </w:p>
    <w:p w14:paraId="551F21B7" w14:textId="77777777" w:rsidR="00FB6A8A" w:rsidRPr="00061539" w:rsidRDefault="00FB6A8A" w:rsidP="00061539">
      <w:pPr>
        <w:widowControl w:val="0"/>
        <w:numPr>
          <w:ilvl w:val="0"/>
          <w:numId w:val="33"/>
        </w:numPr>
        <w:tabs>
          <w:tab w:val="left" w:pos="1418"/>
        </w:tabs>
        <w:spacing w:after="120"/>
        <w:ind w:left="851" w:right="145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opiniowanie </w:t>
      </w:r>
      <w:proofErr w:type="spellStart"/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odwołań</w:t>
      </w:r>
      <w:proofErr w:type="spellEnd"/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skarg składanych przez kandydatów na zajęcia, w związku z postępowaniem rekrutacyjnym.</w:t>
      </w:r>
    </w:p>
    <w:p w14:paraId="265D4BB7" w14:textId="10F0D48E" w:rsidR="007A79E5" w:rsidRPr="00061539" w:rsidRDefault="007A79E5" w:rsidP="00061539">
      <w:pPr>
        <w:widowControl w:val="0"/>
        <w:numPr>
          <w:ilvl w:val="0"/>
          <w:numId w:val="32"/>
        </w:numPr>
        <w:tabs>
          <w:tab w:val="left" w:pos="1467"/>
        </w:tabs>
        <w:spacing w:after="120"/>
        <w:ind w:left="426" w:right="145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O wynikach rekrutacji kandydaci do udziału we wsparciu zostaną poinformowan</w:t>
      </w:r>
      <w:r w:rsidR="00153F46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 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telefonicznie i/lub z wykorzystaniem poczty elektronicznej. </w:t>
      </w:r>
    </w:p>
    <w:p w14:paraId="642E7AFA" w14:textId="2BB3FC47" w:rsidR="007A79E5" w:rsidRPr="00061539" w:rsidRDefault="007A79E5" w:rsidP="00061539">
      <w:pPr>
        <w:widowControl w:val="0"/>
        <w:numPr>
          <w:ilvl w:val="0"/>
          <w:numId w:val="32"/>
        </w:numPr>
        <w:tabs>
          <w:tab w:val="left" w:pos="1467"/>
        </w:tabs>
        <w:spacing w:after="120"/>
        <w:ind w:left="426" w:right="145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Od postanowień Ko</w:t>
      </w:r>
      <w:r w:rsidR="00EF592B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misji Rekrutacyjnej zatwierdzających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listy osób zakwalifikowanych do danej formy wsparcia przysługuje </w:t>
      </w:r>
      <w:r w:rsidR="003C2617">
        <w:rPr>
          <w:rFonts w:ascii="Times New Roman" w:eastAsiaTheme="minorEastAsia" w:hAnsi="Times New Roman" w:cs="Times New Roman"/>
          <w:sz w:val="24"/>
          <w:szCs w:val="24"/>
          <w:lang w:eastAsia="pl-PL"/>
        </w:rPr>
        <w:t>wniosek o ponowne rozpatrzenie sprawy przez</w:t>
      </w:r>
      <w:r w:rsidR="00406389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Komisj</w:t>
      </w:r>
      <w:r w:rsidR="003C2617">
        <w:rPr>
          <w:rFonts w:ascii="Times New Roman" w:eastAsiaTheme="minorEastAsia" w:hAnsi="Times New Roman" w:cs="Times New Roman"/>
          <w:sz w:val="24"/>
          <w:szCs w:val="24"/>
          <w:lang w:eastAsia="pl-PL"/>
        </w:rPr>
        <w:t>ę</w:t>
      </w:r>
      <w:r w:rsidR="00406389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Rekrutacyjn</w:t>
      </w:r>
      <w:r w:rsidR="003C2617">
        <w:rPr>
          <w:rFonts w:ascii="Times New Roman" w:eastAsiaTheme="minorEastAsia" w:hAnsi="Times New Roman" w:cs="Times New Roman"/>
          <w:sz w:val="24"/>
          <w:szCs w:val="24"/>
          <w:lang w:eastAsia="pl-PL"/>
        </w:rPr>
        <w:t>ą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, w terminie 7 dni od daty przekazania informacji o wynikach rekrutacji.</w:t>
      </w:r>
      <w:r w:rsidR="00EC663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Wniosek o ponowne rozpatrzenie sprawy należy złożyć w Biurze Projektu.</w:t>
      </w:r>
    </w:p>
    <w:p w14:paraId="6630BE4E" w14:textId="32E20A4F" w:rsidR="007A79E5" w:rsidRPr="00061539" w:rsidRDefault="007A79E5" w:rsidP="00061539">
      <w:pPr>
        <w:widowControl w:val="0"/>
        <w:numPr>
          <w:ilvl w:val="0"/>
          <w:numId w:val="32"/>
        </w:numPr>
        <w:tabs>
          <w:tab w:val="left" w:pos="1467"/>
        </w:tabs>
        <w:spacing w:after="120"/>
        <w:ind w:left="426" w:right="145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Rozstrzygnięcia w zakresie rozpatrywanych </w:t>
      </w:r>
      <w:r w:rsidR="003C2617">
        <w:rPr>
          <w:rFonts w:ascii="Times New Roman" w:eastAsiaTheme="minorEastAsia" w:hAnsi="Times New Roman" w:cs="Times New Roman"/>
          <w:sz w:val="24"/>
          <w:szCs w:val="24"/>
          <w:lang w:eastAsia="pl-PL"/>
        </w:rPr>
        <w:t>wniosków o ponowne rozpatrzenie sprawy</w:t>
      </w:r>
      <w:r w:rsidR="003C2617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są ostateczne.</w:t>
      </w:r>
    </w:p>
    <w:p w14:paraId="7701AF58" w14:textId="411DA436" w:rsidR="0095782F" w:rsidRPr="00061539" w:rsidRDefault="007A79E5" w:rsidP="00061539">
      <w:pPr>
        <w:widowControl w:val="0"/>
        <w:numPr>
          <w:ilvl w:val="0"/>
          <w:numId w:val="32"/>
        </w:numPr>
        <w:tabs>
          <w:tab w:val="left" w:pos="1467"/>
        </w:tabs>
        <w:spacing w:after="120"/>
        <w:ind w:left="426" w:right="145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O</w:t>
      </w:r>
      <w:r w:rsidR="0095782F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dwołania 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rozpatrywane są </w:t>
      </w:r>
      <w:r w:rsidR="0095782F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</w:t>
      </w:r>
      <w:r w:rsidR="00E8565B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terminie</w:t>
      </w:r>
      <w:r w:rsidR="0095782F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3 dni od</w:t>
      </w:r>
      <w:r w:rsidR="003605E0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E8565B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dnia, w którym upłynął</w:t>
      </w:r>
      <w:r w:rsidR="003605E0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termin</w:t>
      </w:r>
      <w:r w:rsidR="0095782F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E8565B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 </w:t>
      </w:r>
      <w:r w:rsidR="0095782F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ich </w:t>
      </w:r>
      <w:r w:rsidR="00E8565B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wniesienie, określony w ust. 6</w:t>
      </w:r>
      <w:r w:rsidR="0095782F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127F0BE0" w14:textId="77777777" w:rsidR="004006C8" w:rsidRPr="00061539" w:rsidRDefault="004006C8" w:rsidP="00061539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EF74893" w14:textId="77777777" w:rsidR="00300A8C" w:rsidRPr="00061539" w:rsidRDefault="00300A8C" w:rsidP="00061539">
      <w:pPr>
        <w:widowControl w:val="0"/>
        <w:spacing w:after="120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§ </w:t>
      </w:r>
      <w:r w:rsidR="00CA4BDA"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7</w:t>
      </w:r>
    </w:p>
    <w:p w14:paraId="5FA7EBB8" w14:textId="77777777" w:rsidR="00300A8C" w:rsidRPr="00061539" w:rsidRDefault="00300A8C" w:rsidP="00061539">
      <w:pPr>
        <w:widowControl w:val="0"/>
        <w:spacing w:after="120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Procedura wyłonienia uczestnika szkoleń</w:t>
      </w:r>
    </w:p>
    <w:p w14:paraId="480AD426" w14:textId="18C4A130" w:rsidR="009A27E7" w:rsidRPr="00061539" w:rsidRDefault="00300A8C" w:rsidP="00061539">
      <w:pPr>
        <w:widowControl w:val="0"/>
        <w:numPr>
          <w:ilvl w:val="0"/>
          <w:numId w:val="34"/>
        </w:numPr>
        <w:tabs>
          <w:tab w:val="left" w:pos="1467"/>
        </w:tabs>
        <w:spacing w:after="120"/>
        <w:ind w:right="14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Procedura kwalifikacji uczestnika szkolenia</w:t>
      </w:r>
      <w:r w:rsidR="00EC6636">
        <w:rPr>
          <w:rFonts w:ascii="Times New Roman" w:eastAsiaTheme="minorEastAsia" w:hAnsi="Times New Roman" w:cs="Times New Roman"/>
          <w:sz w:val="24"/>
          <w:szCs w:val="24"/>
          <w:lang w:eastAsia="pl-PL"/>
        </w:rPr>
        <w:t>, przeprowadzana przez Komisję Rekrutacyjną,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obejmuje:</w:t>
      </w:r>
    </w:p>
    <w:p w14:paraId="62799BA1" w14:textId="77777777" w:rsidR="009A27E7" w:rsidRPr="00061539" w:rsidRDefault="00300A8C" w:rsidP="00061539">
      <w:pPr>
        <w:widowControl w:val="0"/>
        <w:numPr>
          <w:ilvl w:val="0"/>
          <w:numId w:val="35"/>
        </w:numPr>
        <w:spacing w:after="120"/>
        <w:ind w:left="851" w:right="145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sprawdzenie </w:t>
      </w:r>
      <w:r w:rsidR="00CA4BDA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zgłoszeń pod względem formalnym i kryteriów dostępu,</w:t>
      </w:r>
    </w:p>
    <w:p w14:paraId="6E5469EB" w14:textId="1682B592" w:rsidR="009A27E7" w:rsidRPr="00061539" w:rsidRDefault="0087197A" w:rsidP="00061539">
      <w:pPr>
        <w:widowControl w:val="0"/>
        <w:numPr>
          <w:ilvl w:val="0"/>
          <w:numId w:val="35"/>
        </w:numPr>
        <w:spacing w:after="120"/>
        <w:ind w:left="851" w:right="145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ocenę</w:t>
      </w:r>
      <w:r w:rsidR="008E41BB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punktow</w:t>
      </w:r>
      <w:r w:rsidR="004B6B9B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ą</w:t>
      </w:r>
      <w:r w:rsidR="008E41BB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zgłoszeń – zgodnie z </w:t>
      </w:r>
      <w:r w:rsidR="004B6B9B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R</w:t>
      </w:r>
      <w:r w:rsidR="008E41BB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egulaminem,</w:t>
      </w:r>
    </w:p>
    <w:p w14:paraId="377054EE" w14:textId="77777777" w:rsidR="009A27E7" w:rsidRPr="00061539" w:rsidRDefault="008E41BB" w:rsidP="00061539">
      <w:pPr>
        <w:widowControl w:val="0"/>
        <w:numPr>
          <w:ilvl w:val="0"/>
          <w:numId w:val="35"/>
        </w:numPr>
        <w:spacing w:after="120"/>
        <w:ind w:left="851" w:right="145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sporządzanie list </w:t>
      </w:r>
      <w:r w:rsidR="0087197A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podstawowych i rezerwowych,</w:t>
      </w:r>
    </w:p>
    <w:p w14:paraId="6B771257" w14:textId="77777777" w:rsidR="008E41BB" w:rsidRPr="00061539" w:rsidRDefault="008E41BB" w:rsidP="00061539">
      <w:pPr>
        <w:widowControl w:val="0"/>
        <w:numPr>
          <w:ilvl w:val="0"/>
          <w:numId w:val="35"/>
        </w:numPr>
        <w:spacing w:after="120"/>
        <w:ind w:left="851" w:right="145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poinformowanie osób ubiegających się o udział w projekcie o wynikach kwalifikacji.</w:t>
      </w:r>
    </w:p>
    <w:p w14:paraId="52077250" w14:textId="2F7C54EB" w:rsidR="00CA4BDA" w:rsidRPr="00061539" w:rsidRDefault="00D0676C" w:rsidP="00061539">
      <w:pPr>
        <w:widowControl w:val="0"/>
        <w:numPr>
          <w:ilvl w:val="0"/>
          <w:numId w:val="34"/>
        </w:numPr>
        <w:tabs>
          <w:tab w:val="left" w:pos="1467"/>
        </w:tabs>
        <w:spacing w:after="120"/>
        <w:ind w:right="14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K</w:t>
      </w:r>
      <w:r w:rsidR="00EF592B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andydaci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, którzy z</w:t>
      </w:r>
      <w:r w:rsidR="004B6B9B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łożą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wymaganym terminie dokumenty</w:t>
      </w:r>
      <w:r w:rsidR="00022520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022520" w:rsidRPr="00061539">
        <w:rPr>
          <w:rFonts w:ascii="Times New Roman" w:hAnsi="Times New Roman" w:cs="Times New Roman"/>
          <w:sz w:val="24"/>
          <w:szCs w:val="24"/>
        </w:rPr>
        <w:t xml:space="preserve"> o których mowa w § 3 ust. 5 Regulaminu,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podlegają o</w:t>
      </w:r>
      <w:r w:rsidR="00CA4BDA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cenie formalnej i spełnienia kryteriów dostępu.</w:t>
      </w:r>
    </w:p>
    <w:p w14:paraId="02B957AF" w14:textId="0CC6931D" w:rsidR="00D0676C" w:rsidRPr="00061539" w:rsidRDefault="00D0676C" w:rsidP="00061539">
      <w:pPr>
        <w:widowControl w:val="0"/>
        <w:numPr>
          <w:ilvl w:val="0"/>
          <w:numId w:val="34"/>
        </w:numPr>
        <w:tabs>
          <w:tab w:val="left" w:pos="1467"/>
        </w:tabs>
        <w:spacing w:after="120"/>
        <w:ind w:right="14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Negatywna ocena formalna </w:t>
      </w:r>
      <w:r w:rsidR="00EF592B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i</w:t>
      </w:r>
      <w:r w:rsidR="00CA4BDA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kryteriów dostępu 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skutkuje odrzuceniem zgłoszenia.</w:t>
      </w:r>
    </w:p>
    <w:p w14:paraId="1B658847" w14:textId="77777777" w:rsidR="00D0676C" w:rsidRPr="00061539" w:rsidRDefault="00D0676C" w:rsidP="00061539">
      <w:pPr>
        <w:widowControl w:val="0"/>
        <w:numPr>
          <w:ilvl w:val="0"/>
          <w:numId w:val="34"/>
        </w:numPr>
        <w:tabs>
          <w:tab w:val="left" w:pos="1467"/>
        </w:tabs>
        <w:spacing w:after="120"/>
        <w:ind w:right="14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O kolejności umieszczenia na liście rankingowej decyduje suma punktów</w:t>
      </w:r>
      <w:r w:rsidR="00C16ED0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uzyskanych za </w:t>
      </w:r>
      <w:r w:rsidR="003C0458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spełnienie kryteriów </w:t>
      </w:r>
      <w:r w:rsidR="00CA4BDA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punktowych.</w:t>
      </w:r>
    </w:p>
    <w:p w14:paraId="11DD38B5" w14:textId="77777777" w:rsidR="00061539" w:rsidRDefault="003C0458" w:rsidP="00061539">
      <w:pPr>
        <w:widowControl w:val="0"/>
        <w:numPr>
          <w:ilvl w:val="0"/>
          <w:numId w:val="34"/>
        </w:numPr>
        <w:tabs>
          <w:tab w:val="left" w:pos="1467"/>
        </w:tabs>
        <w:spacing w:after="120"/>
        <w:ind w:right="14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Kandydaci spe</w:t>
      </w:r>
      <w:r w:rsidR="00C16ED0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łniający wymogi formalne</w:t>
      </w:r>
      <w:r w:rsidR="00CA4BDA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 spełniający kryteria dostępu</w:t>
      </w:r>
      <w:r w:rsidR="00EF592B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, a </w:t>
      </w:r>
      <w:r w:rsidR="00C16ED0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zakwali</w:t>
      </w:r>
      <w:r w:rsidR="00C16ED0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fikowani do </w:t>
      </w:r>
      <w:r w:rsidR="004B6B9B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P</w:t>
      </w:r>
      <w:r w:rsidR="00C16ED0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rojektu z uwagi na 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wyczerpanie limitu miejsc, zostaną wpisani na listę rezerwową.</w:t>
      </w:r>
    </w:p>
    <w:p w14:paraId="1676908C" w14:textId="77777777" w:rsidR="00061539" w:rsidRDefault="003C0458" w:rsidP="00061539">
      <w:pPr>
        <w:widowControl w:val="0"/>
        <w:numPr>
          <w:ilvl w:val="0"/>
          <w:numId w:val="34"/>
        </w:numPr>
        <w:tabs>
          <w:tab w:val="left" w:pos="1467"/>
        </w:tabs>
        <w:spacing w:after="120"/>
        <w:ind w:right="14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gdy ocena z</w:t>
      </w:r>
      <w:r w:rsidR="007040A2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głoszenia wg zasad  R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egulaminu, nie rozstrzyga jednoznacznie kwalifikacji do uczestnictwa w </w:t>
      </w:r>
      <w:r w:rsidR="00022520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P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rojekcie (</w:t>
      </w:r>
      <w:r w:rsidR="00C16ED0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kilka zgłoszeń z tą sama liczbą 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punktów), decydowała będzi</w:t>
      </w:r>
      <w:r w:rsidR="009A27E7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e kolejność złożenia dokumentów, </w:t>
      </w:r>
      <w:r w:rsidR="00022520" w:rsidRPr="00061539">
        <w:rPr>
          <w:rFonts w:ascii="Times New Roman" w:hAnsi="Times New Roman" w:cs="Times New Roman"/>
          <w:sz w:val="24"/>
          <w:szCs w:val="24"/>
        </w:rPr>
        <w:t>o których mowa w § 3 ust. 5 Regulaminu</w:t>
      </w:r>
      <w:r w:rsidR="00022520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A27E7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z wyjątkiem sytuacji</w:t>
      </w:r>
      <w:r w:rsidR="00022520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="009A27E7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której jednym z kandyda</w:t>
      </w:r>
      <w:r w:rsid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tów jest osoba niepełnosprawna.</w:t>
      </w:r>
    </w:p>
    <w:p w14:paraId="7D8174C2" w14:textId="4BEE77CB" w:rsidR="003C0458" w:rsidRPr="00061539" w:rsidRDefault="004F749D" w:rsidP="00061539">
      <w:pPr>
        <w:widowControl w:val="0"/>
        <w:numPr>
          <w:ilvl w:val="0"/>
          <w:numId w:val="34"/>
        </w:numPr>
        <w:tabs>
          <w:tab w:val="left" w:pos="1467"/>
        </w:tabs>
        <w:spacing w:after="120"/>
        <w:ind w:right="14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hAnsi="Times New Roman" w:cs="Times New Roman"/>
          <w:sz w:val="24"/>
          <w:szCs w:val="24"/>
        </w:rPr>
        <w:lastRenderedPageBreak/>
        <w:t xml:space="preserve">W przypadku szkoleń przeznaczonych dla kadry zarządzającej oraz administracyjnej, </w:t>
      </w:r>
      <w:r w:rsidR="00EB0549" w:rsidRPr="0006153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61539">
        <w:rPr>
          <w:rFonts w:ascii="Times New Roman" w:hAnsi="Times New Roman" w:cs="Times New Roman"/>
          <w:sz w:val="24"/>
          <w:szCs w:val="24"/>
        </w:rPr>
        <w:t>których łączny koszt dla jednej osoby przekracza 1.500,00 PLN, Uczestnik zobowiązany jest d</w:t>
      </w:r>
      <w:r w:rsidR="00DD7A2F" w:rsidRPr="00061539">
        <w:rPr>
          <w:rFonts w:ascii="Times New Roman" w:hAnsi="Times New Roman" w:cs="Times New Roman"/>
          <w:sz w:val="24"/>
          <w:szCs w:val="24"/>
        </w:rPr>
        <w:t xml:space="preserve">o podpisania umowy szkoleniowej, stanowiącej załącznik nr 4 do  </w:t>
      </w:r>
      <w:r w:rsidR="00022520" w:rsidRPr="00061539">
        <w:rPr>
          <w:rFonts w:ascii="Times New Roman" w:hAnsi="Times New Roman" w:cs="Times New Roman"/>
          <w:sz w:val="24"/>
          <w:szCs w:val="24"/>
        </w:rPr>
        <w:t>R</w:t>
      </w:r>
      <w:r w:rsidR="00DD7A2F" w:rsidRPr="00061539">
        <w:rPr>
          <w:rFonts w:ascii="Times New Roman" w:hAnsi="Times New Roman" w:cs="Times New Roman"/>
          <w:sz w:val="24"/>
          <w:szCs w:val="24"/>
        </w:rPr>
        <w:t xml:space="preserve">egulaminu. </w:t>
      </w:r>
    </w:p>
    <w:p w14:paraId="37BB4E4B" w14:textId="77777777" w:rsidR="00EB0549" w:rsidRPr="00061539" w:rsidRDefault="00EB0549" w:rsidP="00061539">
      <w:pPr>
        <w:widowControl w:val="0"/>
        <w:spacing w:after="120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14:paraId="6A691ED9" w14:textId="4CC18941" w:rsidR="003C0458" w:rsidRPr="00061539" w:rsidRDefault="003C0458" w:rsidP="00061539">
      <w:pPr>
        <w:widowControl w:val="0"/>
        <w:spacing w:after="120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</w:t>
      </w:r>
      <w:r w:rsidR="00F57E8A"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8</w:t>
      </w:r>
    </w:p>
    <w:p w14:paraId="5DD16C15" w14:textId="0F5D0C22" w:rsidR="009B4984" w:rsidRPr="00061539" w:rsidRDefault="0090061B" w:rsidP="00061539">
      <w:pPr>
        <w:widowControl w:val="0"/>
        <w:spacing w:after="120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Obowiązki </w:t>
      </w:r>
      <w:r w:rsidR="003C0458"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organizatora szkoleń</w:t>
      </w:r>
    </w:p>
    <w:p w14:paraId="52594F65" w14:textId="4F7B61FE" w:rsidR="0090061B" w:rsidRPr="00061539" w:rsidRDefault="0090061B" w:rsidP="00061539">
      <w:pPr>
        <w:pStyle w:val="Akapitzlist"/>
        <w:widowControl w:val="0"/>
        <w:numPr>
          <w:ilvl w:val="0"/>
          <w:numId w:val="36"/>
        </w:numPr>
        <w:tabs>
          <w:tab w:val="left" w:pos="477"/>
        </w:tabs>
        <w:autoSpaceDE w:val="0"/>
        <w:autoSpaceDN w:val="0"/>
        <w:spacing w:after="0"/>
        <w:contextualSpacing w:val="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Organizator szkoleń zobowiązuje się do:</w:t>
      </w:r>
    </w:p>
    <w:p w14:paraId="4747C137" w14:textId="77777777" w:rsidR="0090061B" w:rsidRPr="00061539" w:rsidRDefault="0090061B" w:rsidP="00061539">
      <w:pPr>
        <w:widowControl w:val="0"/>
        <w:numPr>
          <w:ilvl w:val="1"/>
          <w:numId w:val="36"/>
        </w:numPr>
        <w:spacing w:after="0"/>
        <w:ind w:left="850" w:right="147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zorganizowania szkolenia,</w:t>
      </w:r>
    </w:p>
    <w:p w14:paraId="26CC278F" w14:textId="77777777" w:rsidR="0090061B" w:rsidRPr="00061539" w:rsidRDefault="0090061B" w:rsidP="00061539">
      <w:pPr>
        <w:widowControl w:val="0"/>
        <w:numPr>
          <w:ilvl w:val="1"/>
          <w:numId w:val="36"/>
        </w:numPr>
        <w:spacing w:after="0"/>
        <w:ind w:left="850" w:right="147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zorganizowania końcowego egzaminu,</w:t>
      </w:r>
    </w:p>
    <w:p w14:paraId="011664DB" w14:textId="77777777" w:rsidR="0090061B" w:rsidRPr="00061539" w:rsidRDefault="0090061B" w:rsidP="00061539">
      <w:pPr>
        <w:widowControl w:val="0"/>
        <w:numPr>
          <w:ilvl w:val="1"/>
          <w:numId w:val="36"/>
        </w:numPr>
        <w:spacing w:after="0"/>
        <w:ind w:left="850" w:right="147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wydania Pracownikowi certyfikatu/zaświadczenia o ukończenia szkolenia,</w:t>
      </w:r>
    </w:p>
    <w:p w14:paraId="5327D91C" w14:textId="24B2535D" w:rsidR="0090061B" w:rsidRPr="00061539" w:rsidRDefault="0090061B" w:rsidP="00061539">
      <w:pPr>
        <w:widowControl w:val="0"/>
        <w:numPr>
          <w:ilvl w:val="1"/>
          <w:numId w:val="36"/>
        </w:numPr>
        <w:spacing w:after="0"/>
        <w:ind w:left="850" w:right="147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przeprowadzenia szkolenia zgodnie z harmonogramem szkolenia oraz niniejsz</w:t>
      </w:r>
      <w:r w:rsidR="00EC6636">
        <w:rPr>
          <w:rFonts w:ascii="Times New Roman" w:eastAsiaTheme="minorEastAsia" w:hAnsi="Times New Roman" w:cs="Times New Roman"/>
          <w:sz w:val="24"/>
          <w:szCs w:val="24"/>
          <w:lang w:eastAsia="pl-PL"/>
        </w:rPr>
        <w:t>ym regulaminem,</w:t>
      </w:r>
    </w:p>
    <w:p w14:paraId="3AC0DFD0" w14:textId="35C9F397" w:rsidR="0090061B" w:rsidRPr="00061539" w:rsidRDefault="0090061B" w:rsidP="00061539">
      <w:pPr>
        <w:widowControl w:val="0"/>
        <w:numPr>
          <w:ilvl w:val="1"/>
          <w:numId w:val="36"/>
        </w:numPr>
        <w:spacing w:after="0"/>
        <w:ind w:left="850" w:right="147" w:hanging="42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informowania Pracownika o wszelkich zmianach w harmonogramie szkolenia. </w:t>
      </w:r>
    </w:p>
    <w:p w14:paraId="5CC99990" w14:textId="359B3A54" w:rsidR="0090061B" w:rsidRPr="00061539" w:rsidRDefault="0090061B" w:rsidP="00061539">
      <w:pPr>
        <w:pStyle w:val="Akapitzlist"/>
        <w:numPr>
          <w:ilvl w:val="0"/>
          <w:numId w:val="36"/>
        </w:numPr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związku z udziałem Pracownika w szkoleniu </w:t>
      </w:r>
      <w:r w:rsidR="00813532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AIK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pokrywa opłatę za szkolenie zgodnie z postanowieniami umowy z dnia 10 czerwca 2019 roku  o</w:t>
      </w:r>
      <w:r w:rsidR="00B045B8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="0043290B">
        <w:rPr>
          <w:rFonts w:ascii="Times New Roman" w:eastAsiaTheme="minorEastAsia" w:hAnsi="Times New Roman" w:cs="Times New Roman"/>
          <w:sz w:val="24"/>
          <w:szCs w:val="24"/>
          <w:lang w:eastAsia="pl-PL"/>
        </w:rPr>
        <w:t>dofinansowanie projektu pn. 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Zintegrowany Program Rozwoju Uczelni, nr POWR.03.05.00-00-Z203/18. </w:t>
      </w:r>
    </w:p>
    <w:p w14:paraId="1F92C512" w14:textId="77777777" w:rsidR="0090061B" w:rsidRPr="00061539" w:rsidRDefault="0090061B" w:rsidP="00061539">
      <w:pPr>
        <w:widowControl w:val="0"/>
        <w:spacing w:after="120"/>
        <w:ind w:left="360" w:right="14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79A47FDE" w14:textId="73606E9C" w:rsidR="0090061B" w:rsidRPr="00061539" w:rsidRDefault="0090061B" w:rsidP="00061539">
      <w:pPr>
        <w:widowControl w:val="0"/>
        <w:spacing w:after="120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9</w:t>
      </w:r>
    </w:p>
    <w:p w14:paraId="36CA5C76" w14:textId="7220C911" w:rsidR="0090061B" w:rsidRPr="00061539" w:rsidRDefault="0090061B" w:rsidP="00061539">
      <w:pPr>
        <w:widowControl w:val="0"/>
        <w:spacing w:after="120"/>
        <w:ind w:left="36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Prawa i obowiązki uczestnika szkoleń</w:t>
      </w:r>
    </w:p>
    <w:p w14:paraId="462C4821" w14:textId="1D7A375A" w:rsidR="00CA4BDA" w:rsidRPr="00061539" w:rsidRDefault="003C0458" w:rsidP="00061539">
      <w:pPr>
        <w:widowControl w:val="0"/>
        <w:numPr>
          <w:ilvl w:val="0"/>
          <w:numId w:val="44"/>
        </w:numPr>
        <w:tabs>
          <w:tab w:val="left" w:pos="1467"/>
        </w:tabs>
        <w:spacing w:after="120"/>
        <w:ind w:right="14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Uczestnictwo</w:t>
      </w:r>
      <w:r w:rsidR="00EF592B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</w:t>
      </w:r>
      <w:r w:rsidR="00C1721E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P</w:t>
      </w:r>
      <w:r w:rsidR="00EF592B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rojekcie rozpoczyna się po  rozpoczęciu </w:t>
      </w:r>
      <w:r w:rsidR="00C16ED0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udziału w</w:t>
      </w:r>
      <w:r w:rsidR="00EF592B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pierwszej formie wsparcia w ramach </w:t>
      </w:r>
      <w:r w:rsidR="00E4305D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P</w:t>
      </w:r>
      <w:r w:rsidR="00EF592B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rojektu</w:t>
      </w:r>
      <w:r w:rsidR="009B4984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498E23AB" w14:textId="7013C50F" w:rsidR="00125B2E" w:rsidRPr="00061539" w:rsidRDefault="00125B2E" w:rsidP="00061539">
      <w:pPr>
        <w:widowControl w:val="0"/>
        <w:numPr>
          <w:ilvl w:val="0"/>
          <w:numId w:val="44"/>
        </w:numPr>
        <w:tabs>
          <w:tab w:val="left" w:pos="1467"/>
        </w:tabs>
        <w:spacing w:after="120"/>
        <w:ind w:right="14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Uczestnik szkolenia jest zobowiązany do:</w:t>
      </w:r>
    </w:p>
    <w:p w14:paraId="6CFB2F76" w14:textId="77777777" w:rsidR="00125B2E" w:rsidRPr="00061539" w:rsidRDefault="00125B2E" w:rsidP="00061539">
      <w:pPr>
        <w:widowControl w:val="0"/>
        <w:numPr>
          <w:ilvl w:val="1"/>
          <w:numId w:val="44"/>
        </w:numPr>
        <w:spacing w:after="120"/>
        <w:ind w:left="993" w:right="145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systematycznego udziału w szkoleniu, </w:t>
      </w:r>
    </w:p>
    <w:p w14:paraId="7B58A19F" w14:textId="31E39BEE" w:rsidR="00125B2E" w:rsidRPr="00061539" w:rsidRDefault="00125B2E" w:rsidP="00061539">
      <w:pPr>
        <w:widowControl w:val="0"/>
        <w:numPr>
          <w:ilvl w:val="1"/>
          <w:numId w:val="44"/>
        </w:numPr>
        <w:spacing w:after="120"/>
        <w:ind w:left="993" w:right="145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przystąpienia do egzaminu końcowego w wyznaczonym przez organizatora szkoleń terminie i miejscu,</w:t>
      </w:r>
    </w:p>
    <w:p w14:paraId="123D565D" w14:textId="77777777" w:rsidR="00125B2E" w:rsidRPr="00061539" w:rsidRDefault="00125B2E" w:rsidP="00061539">
      <w:pPr>
        <w:widowControl w:val="0"/>
        <w:numPr>
          <w:ilvl w:val="1"/>
          <w:numId w:val="44"/>
        </w:numPr>
        <w:spacing w:after="120"/>
        <w:ind w:left="993" w:right="145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każdorazowego potwierdzenia swojego udziału w zajęciach na liście obecności,</w:t>
      </w:r>
    </w:p>
    <w:p w14:paraId="5626DC2A" w14:textId="77777777" w:rsidR="00125B2E" w:rsidRPr="00061539" w:rsidRDefault="00125B2E" w:rsidP="00061539">
      <w:pPr>
        <w:widowControl w:val="0"/>
        <w:numPr>
          <w:ilvl w:val="1"/>
          <w:numId w:val="44"/>
        </w:numPr>
        <w:spacing w:after="120"/>
        <w:ind w:left="993" w:right="145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wypełniania ankiet ewaluacyjnych w trakcie trwania Projektu i po jego zakończeniu,</w:t>
      </w:r>
    </w:p>
    <w:p w14:paraId="2BD921CF" w14:textId="04CCE40D" w:rsidR="00125B2E" w:rsidRPr="00061539" w:rsidRDefault="00125B2E" w:rsidP="00061539">
      <w:pPr>
        <w:widowControl w:val="0"/>
        <w:numPr>
          <w:ilvl w:val="1"/>
          <w:numId w:val="44"/>
        </w:numPr>
        <w:spacing w:after="120"/>
        <w:ind w:left="993" w:right="145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dokonywania aktualizacji danych kontaktowyc</w:t>
      </w:r>
      <w:r w:rsidR="00AD016F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h (nazwisko, ulica, nr domu, nr 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lokalu, miejscowość, kod pocztowy, województwo, powiat, telefon stacjonarny, telefon komórkowy oraz adres poczty elektronicznej) niezwłocznie po ich zmianie,</w:t>
      </w:r>
    </w:p>
    <w:p w14:paraId="4226E101" w14:textId="77777777" w:rsidR="00AD016F" w:rsidRPr="00061539" w:rsidRDefault="00125B2E" w:rsidP="00061539">
      <w:pPr>
        <w:widowControl w:val="0"/>
        <w:numPr>
          <w:ilvl w:val="1"/>
          <w:numId w:val="44"/>
        </w:numPr>
        <w:spacing w:after="120"/>
        <w:ind w:left="993" w:right="145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dostarczen</w:t>
      </w:r>
      <w:r w:rsidR="00AD016F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ia Pracodawcy grafiku szkolenia,</w:t>
      </w:r>
    </w:p>
    <w:p w14:paraId="28BD9DE6" w14:textId="77777777" w:rsidR="00AD016F" w:rsidRPr="00061539" w:rsidRDefault="00AD016F" w:rsidP="00061539">
      <w:pPr>
        <w:widowControl w:val="0"/>
        <w:numPr>
          <w:ilvl w:val="1"/>
          <w:numId w:val="44"/>
        </w:numPr>
        <w:spacing w:after="120"/>
        <w:ind w:left="993" w:right="145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wypełnienia dokumentów wymaganych w trakcie realizacji Projektu,</w:t>
      </w:r>
    </w:p>
    <w:p w14:paraId="5332CCA2" w14:textId="1B4DA14A" w:rsidR="00AD016F" w:rsidRPr="00061539" w:rsidRDefault="00AD016F" w:rsidP="00061539">
      <w:pPr>
        <w:widowControl w:val="0"/>
        <w:numPr>
          <w:ilvl w:val="1"/>
          <w:numId w:val="44"/>
        </w:numPr>
        <w:spacing w:after="120"/>
        <w:ind w:left="993" w:right="145" w:hanging="567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udziału w procesie ewaluacji i monitoringu.</w:t>
      </w:r>
    </w:p>
    <w:p w14:paraId="018C5108" w14:textId="7FDA8FFE" w:rsidR="00D74B88" w:rsidRPr="00061539" w:rsidRDefault="00B045B8" w:rsidP="00061539">
      <w:pPr>
        <w:widowControl w:val="0"/>
        <w:numPr>
          <w:ilvl w:val="0"/>
          <w:numId w:val="44"/>
        </w:numPr>
        <w:tabs>
          <w:tab w:val="left" w:pos="1467"/>
        </w:tabs>
        <w:spacing w:after="120"/>
        <w:ind w:right="14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 xml:space="preserve">Co do zasady </w:t>
      </w:r>
      <w:r w:rsidR="00D74B88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Uczestnikom </w:t>
      </w:r>
      <w:r w:rsidR="00D16790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s</w:t>
      </w:r>
      <w:r w:rsidR="001320DA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zkoleń </w:t>
      </w:r>
      <w:r w:rsidR="00D74B88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nie przysługuje zwrot kosztów dojazdu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na szkolenia</w:t>
      </w:r>
      <w:r w:rsidR="000D2019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z wyjątkiem szkoleń</w:t>
      </w:r>
      <w:r w:rsidR="00D16790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,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 przypadku których taka forma wsparcia została przewidziana </w:t>
      </w:r>
      <w:r w:rsidR="0090061B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w </w:t>
      </w:r>
      <w:r w:rsidR="000D2019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Projekcie</w:t>
      </w:r>
      <w:r w:rsidR="00D74B88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7F0D4E49" w14:textId="45E68DA8" w:rsidR="00D74B88" w:rsidRPr="00061539" w:rsidRDefault="00D74B88" w:rsidP="00061539">
      <w:pPr>
        <w:widowControl w:val="0"/>
        <w:numPr>
          <w:ilvl w:val="0"/>
          <w:numId w:val="44"/>
        </w:numPr>
        <w:tabs>
          <w:tab w:val="left" w:pos="1467"/>
        </w:tabs>
        <w:spacing w:after="120"/>
        <w:ind w:right="14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Uczestnik </w:t>
      </w:r>
      <w:r w:rsidR="00D16790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szkolenia 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zobowiązany jest do obecności na zajęciach, w terminie i miejsc</w:t>
      </w:r>
      <w:r w:rsidR="0087197A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 </w:t>
      </w:r>
      <w:r w:rsidR="00952847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ustalonym</w:t>
      </w:r>
      <w:r w:rsidR="0087197A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przez AIK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3C45BBA7" w14:textId="4B81B2A2" w:rsidR="00AD016F" w:rsidRPr="00061539" w:rsidRDefault="00D74B88" w:rsidP="00061539">
      <w:pPr>
        <w:widowControl w:val="0"/>
        <w:numPr>
          <w:ilvl w:val="0"/>
          <w:numId w:val="44"/>
        </w:numPr>
        <w:tabs>
          <w:tab w:val="left" w:pos="1467"/>
        </w:tabs>
        <w:spacing w:after="120"/>
        <w:ind w:right="14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Uczestnik </w:t>
      </w:r>
      <w:r w:rsidR="00D16790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szkolenia 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zobowiązany je</w:t>
      </w:r>
      <w:r w:rsidR="00C16ED0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st do punktualnego i aktywnego uczestnictwa</w:t>
      </w:r>
      <w:r w:rsidR="00E3214D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 szkoleniu i 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przystąpienia do egzaminów/testów końcowych.</w:t>
      </w:r>
    </w:p>
    <w:p w14:paraId="6791F01A" w14:textId="1B15542E" w:rsidR="0089342A" w:rsidRPr="00061539" w:rsidRDefault="00D74B88" w:rsidP="00061539">
      <w:pPr>
        <w:widowControl w:val="0"/>
        <w:numPr>
          <w:ilvl w:val="0"/>
          <w:numId w:val="44"/>
        </w:numPr>
        <w:tabs>
          <w:tab w:val="left" w:pos="1467"/>
        </w:tabs>
        <w:spacing w:after="120"/>
        <w:ind w:right="14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Uczestnik </w:t>
      </w:r>
      <w:r w:rsidR="00D16790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szkolenia 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ma obowiązek udziału w co najmniej 70% </w:t>
      </w:r>
      <w:r w:rsidR="006441EE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zajęć pod rygorem skreślenia z 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listy uczestników </w:t>
      </w:r>
      <w:r w:rsidR="00E4305D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P</w:t>
      </w:r>
      <w:r w:rsidR="00F104C6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rojektu. W przypadku skreślenia z listy uczestników nie jest możliwe ponowne przystąpienie do Projektu.</w:t>
      </w:r>
    </w:p>
    <w:p w14:paraId="059401C0" w14:textId="06210186" w:rsidR="0089342A" w:rsidRPr="00061539" w:rsidRDefault="0089342A" w:rsidP="00061539">
      <w:pPr>
        <w:widowControl w:val="0"/>
        <w:numPr>
          <w:ilvl w:val="0"/>
          <w:numId w:val="44"/>
        </w:numPr>
        <w:tabs>
          <w:tab w:val="left" w:pos="1467"/>
        </w:tabs>
        <w:spacing w:after="120"/>
        <w:ind w:right="14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hAnsi="Times New Roman" w:cs="Times New Roman"/>
          <w:sz w:val="24"/>
          <w:szCs w:val="24"/>
        </w:rPr>
        <w:t xml:space="preserve">Pracownik zobowiązany jest do zachowania frekwencji na zajęciach w ramach szkolenia wynikającej z programu szkolenia i przystąpienia do egzaminu końcowego. W przypadku przekroczenia dopuszczalnego programem szkolenia poziomu absencji lub nieprzystąpienia do egzaminu końcowego </w:t>
      </w:r>
      <w:r w:rsidR="00813532" w:rsidRPr="00061539">
        <w:rPr>
          <w:rFonts w:ascii="Times New Roman" w:hAnsi="Times New Roman" w:cs="Times New Roman"/>
          <w:sz w:val="24"/>
          <w:szCs w:val="24"/>
        </w:rPr>
        <w:t>AIK</w:t>
      </w:r>
      <w:r w:rsidRPr="00061539">
        <w:rPr>
          <w:rFonts w:ascii="Times New Roman" w:hAnsi="Times New Roman" w:cs="Times New Roman"/>
          <w:sz w:val="24"/>
          <w:szCs w:val="24"/>
        </w:rPr>
        <w:t xml:space="preserve"> zastrzega sobie prawo skreślenia Pracownika z listy</w:t>
      </w:r>
      <w:r w:rsidRPr="0006153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61539">
        <w:rPr>
          <w:rFonts w:ascii="Times New Roman" w:hAnsi="Times New Roman" w:cs="Times New Roman"/>
          <w:sz w:val="24"/>
          <w:szCs w:val="24"/>
        </w:rPr>
        <w:t>uczestników szkolenia.</w:t>
      </w:r>
    </w:p>
    <w:p w14:paraId="00A77298" w14:textId="6AF68878" w:rsidR="00F57E8A" w:rsidRPr="00061539" w:rsidRDefault="00164656" w:rsidP="00061539">
      <w:pPr>
        <w:widowControl w:val="0"/>
        <w:numPr>
          <w:ilvl w:val="0"/>
          <w:numId w:val="44"/>
        </w:numPr>
        <w:tabs>
          <w:tab w:val="left" w:pos="1467"/>
        </w:tabs>
        <w:spacing w:after="120"/>
        <w:ind w:right="14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Uczestnik </w:t>
      </w:r>
      <w:r w:rsidR="00D16790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szkolenia 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zobowiązuje się do współpracy i stałego kontaktu z </w:t>
      </w:r>
      <w:r w:rsidR="00F57E8A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Zespołem Projektowym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w tym do bieżącego informowania </w:t>
      </w:r>
      <w:r w:rsidR="001320DA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Zespołu</w:t>
      </w:r>
      <w:r w:rsidR="00B045B8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Projektowego 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 wszystkich zdarzeniach mogących zakłócić </w:t>
      </w:r>
      <w:r w:rsidR="00E4305D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jego 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dalszy udział w Projekcie</w:t>
      </w:r>
      <w:r w:rsidR="00B045B8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1D8FB451" w14:textId="77777777" w:rsidR="00061539" w:rsidRPr="00061539" w:rsidRDefault="00164656" w:rsidP="00061539">
      <w:pPr>
        <w:widowControl w:val="0"/>
        <w:numPr>
          <w:ilvl w:val="0"/>
          <w:numId w:val="44"/>
        </w:numPr>
        <w:tabs>
          <w:tab w:val="left" w:pos="1467"/>
        </w:tabs>
        <w:spacing w:after="120"/>
        <w:ind w:right="14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przypadku rezygnacji ze szkolenia </w:t>
      </w:r>
      <w:r w:rsidR="00D16790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U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czestnik </w:t>
      </w:r>
      <w:r w:rsidR="00D16790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szkolenia 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zobowiązany jest niezwłocznie pisemn</w:t>
      </w:r>
      <w:r w:rsidR="00957EC3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ie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powiadomi</w:t>
      </w:r>
      <w:r w:rsidR="00957EC3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ć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 zaistniałej sytuacji Kierownika Projektu.</w:t>
      </w:r>
    </w:p>
    <w:p w14:paraId="3B50DE16" w14:textId="77777777" w:rsidR="00EC6636" w:rsidRDefault="008E6E6D" w:rsidP="00061539">
      <w:pPr>
        <w:widowControl w:val="0"/>
        <w:numPr>
          <w:ilvl w:val="0"/>
          <w:numId w:val="44"/>
        </w:numPr>
        <w:tabs>
          <w:tab w:val="left" w:pos="1467"/>
        </w:tabs>
        <w:spacing w:after="120"/>
        <w:ind w:right="14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AIK zastrzega sobie mo</w:t>
      </w:r>
      <w:r w:rsidR="006441EE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żliwość przeniesienia zajęć na 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inny termin z przyczyn niezależnych od niej. W takim przypadku </w:t>
      </w:r>
      <w:r w:rsidR="00F57E8A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Zespół Projektowy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9717BF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niezwłocznie 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poinformuje </w:t>
      </w:r>
      <w:r w:rsidR="00D16790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U</w:t>
      </w:r>
      <w:r w:rsidR="004B1ECD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czestnika </w:t>
      </w:r>
      <w:r w:rsidR="00D16790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szkolenia 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 </w:t>
      </w:r>
      <w:r w:rsidR="004B1ECD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zmienionym 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terminie zajęć.</w:t>
      </w:r>
    </w:p>
    <w:p w14:paraId="77BAA4D9" w14:textId="253347A9" w:rsidR="0089342A" w:rsidRPr="00061539" w:rsidRDefault="00D16790" w:rsidP="00061539">
      <w:pPr>
        <w:widowControl w:val="0"/>
        <w:numPr>
          <w:ilvl w:val="0"/>
          <w:numId w:val="44"/>
        </w:numPr>
        <w:tabs>
          <w:tab w:val="left" w:pos="1467"/>
        </w:tabs>
        <w:spacing w:after="120"/>
        <w:ind w:right="14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11. </w:t>
      </w:r>
      <w:r w:rsidR="00813532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AIK</w:t>
      </w:r>
      <w:r w:rsidR="0089342A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ma prawo żądać zwrotu poniesionych kosztów </w:t>
      </w:r>
      <w:r w:rsidR="004F0A23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na szkolenie Pracownika zgodnie z przepisami Kodeksu pracy. </w:t>
      </w:r>
    </w:p>
    <w:p w14:paraId="71E479A7" w14:textId="77777777" w:rsidR="00F57E8A" w:rsidRPr="00061539" w:rsidRDefault="00F57E8A" w:rsidP="00061539">
      <w:pPr>
        <w:widowControl w:val="0"/>
        <w:tabs>
          <w:tab w:val="left" w:pos="1467"/>
        </w:tabs>
        <w:spacing w:after="120"/>
        <w:ind w:left="360" w:right="14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651BF187" w14:textId="49C1A407" w:rsidR="00F57E8A" w:rsidRPr="00061539" w:rsidRDefault="00F57E8A" w:rsidP="00061539">
      <w:pPr>
        <w:widowControl w:val="0"/>
        <w:spacing w:after="1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 10</w:t>
      </w:r>
    </w:p>
    <w:p w14:paraId="7C0DBD9A" w14:textId="77777777" w:rsidR="00F57E8A" w:rsidRPr="00061539" w:rsidRDefault="00F57E8A" w:rsidP="00061539">
      <w:pPr>
        <w:widowControl w:val="0"/>
        <w:spacing w:after="1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Ochrona danych osobowych</w:t>
      </w:r>
    </w:p>
    <w:p w14:paraId="362FBCEC" w14:textId="77777777" w:rsidR="00F57E8A" w:rsidRPr="00061539" w:rsidRDefault="00F57E8A" w:rsidP="00061539">
      <w:pPr>
        <w:pStyle w:val="Akapitzlist"/>
        <w:widowControl w:val="0"/>
        <w:numPr>
          <w:ilvl w:val="0"/>
          <w:numId w:val="38"/>
        </w:numPr>
        <w:spacing w:after="12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Administratorem zebranych danych osobowych Uczestników Projektu jest Minister Rozwoju Regionalnego pełniący funkcję Instytucji Zarządzającej Programu Operacyjnego Wiedza Edukacja Rozwój. </w:t>
      </w:r>
    </w:p>
    <w:p w14:paraId="606F8CDD" w14:textId="77777777" w:rsidR="00F57E8A" w:rsidRPr="00061539" w:rsidRDefault="00F57E8A" w:rsidP="00061539">
      <w:pPr>
        <w:pStyle w:val="Akapitzlist"/>
        <w:widowControl w:val="0"/>
        <w:numPr>
          <w:ilvl w:val="0"/>
          <w:numId w:val="38"/>
        </w:numPr>
        <w:spacing w:after="12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Podanie danych osobowych jest dobrowolne, jednakże odmowa ich podania jest równoznaczna z brakiem możliwości uczestnictwa w Projekcie oraz udzielania wsparcia w ramach Projektu.</w:t>
      </w:r>
    </w:p>
    <w:p w14:paraId="327BE00A" w14:textId="4BE253B1" w:rsidR="00F57E8A" w:rsidRPr="00061539" w:rsidRDefault="00F57E8A" w:rsidP="00061539">
      <w:pPr>
        <w:pStyle w:val="Akapitzlist"/>
        <w:widowControl w:val="0"/>
        <w:numPr>
          <w:ilvl w:val="0"/>
          <w:numId w:val="38"/>
        </w:numPr>
        <w:spacing w:after="12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Uczestnik </w:t>
      </w:r>
      <w:r w:rsidR="00D16790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Projektu 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ma prawo wglądu w treść swoich danych osobowych oraz ich poprawiania.</w:t>
      </w:r>
    </w:p>
    <w:p w14:paraId="554EACBC" w14:textId="0452B595" w:rsidR="00F57E8A" w:rsidRPr="00061539" w:rsidRDefault="00F57E8A" w:rsidP="00061539">
      <w:pPr>
        <w:pStyle w:val="Akapitzlist"/>
        <w:widowControl w:val="0"/>
        <w:numPr>
          <w:ilvl w:val="0"/>
          <w:numId w:val="38"/>
        </w:numPr>
        <w:spacing w:after="12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Szczegółowe informacje dotyczące przetwarzania danych osobowych w ramach </w:t>
      </w:r>
      <w:r w:rsidR="000A019C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P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rojektu 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t>znajdują się w klauzuli informacyjnej, będąc</w:t>
      </w:r>
      <w:r w:rsidR="00757E54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ą częścią </w:t>
      </w:r>
      <w:r w:rsidR="00757E54" w:rsidRPr="00061539">
        <w:rPr>
          <w:rFonts w:ascii="Times New Roman" w:hAnsi="Times New Roman" w:cs="Times New Roman"/>
          <w:sz w:val="24"/>
          <w:szCs w:val="24"/>
        </w:rPr>
        <w:t>Oświadczenia uczestnika Projektu</w:t>
      </w:r>
      <w:r w:rsidR="00757E54" w:rsidRPr="00061539" w:rsidDel="00757E5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757E54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stanowiącego załącznik nr 2 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do niniejszego </w:t>
      </w:r>
      <w:r w:rsidR="000A019C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R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egulaminu.</w:t>
      </w:r>
    </w:p>
    <w:p w14:paraId="46457E9D" w14:textId="77777777" w:rsidR="00F57E8A" w:rsidRPr="00061539" w:rsidRDefault="00F57E8A" w:rsidP="00061539">
      <w:pPr>
        <w:widowControl w:val="0"/>
        <w:tabs>
          <w:tab w:val="left" w:pos="1467"/>
        </w:tabs>
        <w:spacing w:after="120"/>
        <w:ind w:right="14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14:paraId="5BAB207E" w14:textId="77777777" w:rsidR="008E6E6D" w:rsidRPr="00061539" w:rsidRDefault="008E6E6D" w:rsidP="00061539">
      <w:pPr>
        <w:widowControl w:val="0"/>
        <w:spacing w:after="1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§</w:t>
      </w:r>
      <w:r w:rsidR="001E2230"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11</w:t>
      </w:r>
    </w:p>
    <w:p w14:paraId="4F0A64E7" w14:textId="77777777" w:rsidR="008E6E6D" w:rsidRPr="00061539" w:rsidRDefault="008E6E6D" w:rsidP="00061539">
      <w:pPr>
        <w:widowControl w:val="0"/>
        <w:spacing w:after="1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Przepisy końcowe</w:t>
      </w:r>
    </w:p>
    <w:p w14:paraId="5FD7AE95" w14:textId="740CC0BD" w:rsidR="004922BD" w:rsidRPr="00061539" w:rsidRDefault="004922BD" w:rsidP="00061539">
      <w:pPr>
        <w:pStyle w:val="Akapitzlist"/>
        <w:widowControl w:val="0"/>
        <w:numPr>
          <w:ilvl w:val="0"/>
          <w:numId w:val="39"/>
        </w:numPr>
        <w:spacing w:after="12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Uczestnik </w:t>
      </w:r>
      <w:r w:rsidR="00CB28D0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Projektu 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zobowiązuje się do przestrz</w:t>
      </w:r>
      <w:r w:rsidR="000C4F03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egania postanowień  R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egulaminu pod rygorem utraty uprawnień do udziału w szkoleniu.</w:t>
      </w:r>
    </w:p>
    <w:p w14:paraId="5A50A3F3" w14:textId="005BE3B7" w:rsidR="006E3E8C" w:rsidRPr="00061539" w:rsidRDefault="006E3E8C" w:rsidP="00061539">
      <w:pPr>
        <w:pStyle w:val="Akapitzlist"/>
        <w:widowControl w:val="0"/>
        <w:numPr>
          <w:ilvl w:val="0"/>
          <w:numId w:val="39"/>
        </w:numPr>
        <w:spacing w:after="12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AIK zastrzega sobie prawo do zmian i uzupełniania  Regulaminu w trakcie trwania Projektu bez konieczności zmiany Zarządzenia Rektora, szczególnie jeśli zmiana ta lub uzupełnienie są spowodowane wystąpieniem siły wyższej. W takim wypadku AIK poinformuje Uczestników </w:t>
      </w:r>
      <w:r w:rsidR="000A019C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P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rojektu w formie pisemnej. </w:t>
      </w:r>
      <w:r w:rsidR="00B045B8" w:rsidRPr="00061539">
        <w:rPr>
          <w:rFonts w:ascii="Times New Roman" w:hAnsi="Times New Roman" w:cs="Times New Roman"/>
          <w:color w:val="000000" w:themeColor="text1"/>
          <w:sz w:val="24"/>
          <w:szCs w:val="24"/>
        </w:rPr>
        <w:t>Uczestnik Projektu może zrezygnować z u</w:t>
      </w:r>
      <w:r w:rsidR="00B045B8" w:rsidRPr="0006153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działu w Projekcie w terminie 7 </w:t>
      </w:r>
      <w:r w:rsidR="00B045B8" w:rsidRPr="00061539">
        <w:rPr>
          <w:rFonts w:ascii="Times New Roman" w:hAnsi="Times New Roman" w:cs="Times New Roman"/>
          <w:color w:val="000000" w:themeColor="text1"/>
          <w:sz w:val="24"/>
          <w:szCs w:val="24"/>
        </w:rPr>
        <w:t>dni od otrzymania informacji o zmianie lub uzupełnieniu Regulaminu, chyba że zmiany lub uzupełnienia Regulamin</w:t>
      </w:r>
      <w:r w:rsidR="00B045B8" w:rsidRPr="0006153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u nie nakładają na niego</w:t>
      </w:r>
      <w:r w:rsidR="00B045B8" w:rsidRPr="000615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obowiązków</w:t>
      </w:r>
      <w:r w:rsidR="00B045B8" w:rsidRPr="0006153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, którym nie byłby on w stanie sprostać bez nadmiernego dla siebie uszczerbku</w:t>
      </w:r>
      <w:r w:rsidR="00D16790" w:rsidRPr="00061539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.</w:t>
      </w:r>
    </w:p>
    <w:p w14:paraId="3B17BC4E" w14:textId="6E63F3AB" w:rsidR="006E3E8C" w:rsidRPr="00061539" w:rsidRDefault="006E3E8C" w:rsidP="00061539">
      <w:pPr>
        <w:pStyle w:val="Akapitzlist"/>
        <w:widowControl w:val="0"/>
        <w:numPr>
          <w:ilvl w:val="0"/>
          <w:numId w:val="39"/>
        </w:numPr>
        <w:spacing w:after="12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 siłę wyższą, o której mowa w ust. 2, rozumie się zdarzenie bądź połączenie zdarzeń lub okoliczności, niezależnych od AIK, które zasadniczo utrudniają lub uniemożliwiają wykonywanie Regulaminu, a których AIK nie mogła przewidzieć ani im zapobiec lub przezwyciężyć poprzez działanie z dochowaniem należytej staranności</w:t>
      </w:r>
      <w:r w:rsidR="000A019C" w:rsidRPr="000615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2AD96A2" w14:textId="452BE2FE" w:rsidR="00AD1B36" w:rsidRPr="00061539" w:rsidRDefault="00AD1B36" w:rsidP="00061539">
      <w:pPr>
        <w:pStyle w:val="Akapitzlist"/>
        <w:widowControl w:val="0"/>
        <w:numPr>
          <w:ilvl w:val="0"/>
          <w:numId w:val="39"/>
        </w:numPr>
        <w:spacing w:after="12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O wsz</w:t>
      </w:r>
      <w:r w:rsidR="00D4721F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elkich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zmianach dotyczących zasad i war</w:t>
      </w:r>
      <w:r w:rsidR="006441EE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unków wsparcia </w:t>
      </w:r>
      <w:r w:rsidR="00813532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U</w:t>
      </w:r>
      <w:r w:rsidR="006441EE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czestników</w:t>
      </w:r>
      <w:r w:rsidR="00D4721F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Projektu</w:t>
      </w:r>
      <w:r w:rsidR="006441EE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, </w:t>
      </w:r>
      <w:r w:rsidR="00D4721F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uczestnicy zostaną poinformowani przez </w:t>
      </w:r>
      <w:r w:rsidR="006441EE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AIK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="00D4721F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poprzez zamieszczenie stosownych informacji na 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stron</w:t>
      </w:r>
      <w:r w:rsidR="00D4721F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ie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internetowej AIK.</w:t>
      </w:r>
    </w:p>
    <w:p w14:paraId="587879D3" w14:textId="11D82C01" w:rsidR="00AD1B36" w:rsidRPr="00061539" w:rsidRDefault="00AD1B36" w:rsidP="00061539">
      <w:pPr>
        <w:pStyle w:val="Akapitzlist"/>
        <w:widowControl w:val="0"/>
        <w:numPr>
          <w:ilvl w:val="0"/>
          <w:numId w:val="39"/>
        </w:numPr>
        <w:spacing w:after="120"/>
        <w:ind w:left="426" w:hanging="426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</w:t>
      </w:r>
      <w:r w:rsidR="00D4721F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sprawach nieuregulowanych w</w:t>
      </w:r>
      <w:r w:rsidR="006441EE"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Regulaminie, decyzje </w:t>
      </w:r>
      <w:r w:rsidRPr="00061539">
        <w:rPr>
          <w:rFonts w:ascii="Times New Roman" w:eastAsiaTheme="minorEastAsia" w:hAnsi="Times New Roman" w:cs="Times New Roman"/>
          <w:sz w:val="24"/>
          <w:szCs w:val="24"/>
          <w:lang w:eastAsia="pl-PL"/>
        </w:rPr>
        <w:t>podejmuje Kierownik Projektu.</w:t>
      </w:r>
    </w:p>
    <w:p w14:paraId="20E67D9B" w14:textId="14B54F00" w:rsidR="00CE0709" w:rsidRPr="00061539" w:rsidRDefault="00CE0709" w:rsidP="00061539">
      <w:pPr>
        <w:spacing w:after="0"/>
        <w:ind w:right="53"/>
        <w:jc w:val="both"/>
        <w:rPr>
          <w:rFonts w:ascii="Times New Roman" w:hAnsi="Times New Roman" w:cs="Times New Roman"/>
          <w:sz w:val="20"/>
        </w:rPr>
      </w:pPr>
    </w:p>
    <w:p w14:paraId="0AA464D5" w14:textId="1AD354F2" w:rsidR="0009233E" w:rsidRPr="00061539" w:rsidRDefault="0009233E" w:rsidP="00061539">
      <w:pPr>
        <w:spacing w:after="0"/>
        <w:ind w:right="53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 xml:space="preserve">Załączniki do Regulaminu: </w:t>
      </w:r>
    </w:p>
    <w:p w14:paraId="05BF361A" w14:textId="1DB87285" w:rsidR="00E3176A" w:rsidRDefault="0009233E" w:rsidP="00061539">
      <w:pPr>
        <w:spacing w:after="26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 xml:space="preserve">Nr 1 </w:t>
      </w:r>
      <w:r w:rsidR="00061539" w:rsidRPr="00061539">
        <w:rPr>
          <w:rFonts w:ascii="Times New Roman" w:hAnsi="Times New Roman" w:cs="Times New Roman"/>
          <w:sz w:val="24"/>
          <w:szCs w:val="24"/>
        </w:rPr>
        <w:t xml:space="preserve">– </w:t>
      </w:r>
      <w:r w:rsidR="00E3176A" w:rsidRPr="00061539">
        <w:rPr>
          <w:rFonts w:ascii="Times New Roman" w:hAnsi="Times New Roman" w:cs="Times New Roman"/>
          <w:sz w:val="24"/>
          <w:szCs w:val="24"/>
        </w:rPr>
        <w:t>Formularz rekrutacyjn</w:t>
      </w:r>
      <w:r w:rsidR="00D16790" w:rsidRPr="00061539">
        <w:rPr>
          <w:rFonts w:ascii="Times New Roman" w:hAnsi="Times New Roman" w:cs="Times New Roman"/>
          <w:sz w:val="24"/>
          <w:szCs w:val="24"/>
        </w:rPr>
        <w:t>y.</w:t>
      </w:r>
    </w:p>
    <w:p w14:paraId="480E12AF" w14:textId="190A93B3" w:rsidR="00DD3CD1" w:rsidRPr="00061539" w:rsidRDefault="00DD3CD1" w:rsidP="00061539">
      <w:pPr>
        <w:spacing w:after="26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>Nr 1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61539">
        <w:rPr>
          <w:rFonts w:ascii="Times New Roman" w:hAnsi="Times New Roman" w:cs="Times New Roman"/>
          <w:sz w:val="24"/>
          <w:szCs w:val="24"/>
        </w:rPr>
        <w:t xml:space="preserve"> – Formularz rekrutacyjny</w:t>
      </w:r>
      <w:r>
        <w:rPr>
          <w:rFonts w:ascii="Times New Roman" w:hAnsi="Times New Roman" w:cs="Times New Roman"/>
          <w:sz w:val="24"/>
          <w:szCs w:val="24"/>
        </w:rPr>
        <w:t xml:space="preserve"> (pracownicy dydaktyczni)</w:t>
      </w:r>
      <w:r w:rsidRPr="00061539">
        <w:rPr>
          <w:rFonts w:ascii="Times New Roman" w:hAnsi="Times New Roman" w:cs="Times New Roman"/>
          <w:sz w:val="24"/>
          <w:szCs w:val="24"/>
        </w:rPr>
        <w:t>.</w:t>
      </w:r>
    </w:p>
    <w:p w14:paraId="138B489B" w14:textId="3855A9DE" w:rsidR="00E3176A" w:rsidRPr="00061539" w:rsidRDefault="00061539" w:rsidP="00061539">
      <w:pPr>
        <w:spacing w:after="26"/>
        <w:ind w:right="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2 </w:t>
      </w:r>
      <w:r w:rsidRPr="00061539">
        <w:rPr>
          <w:rFonts w:ascii="Times New Roman" w:hAnsi="Times New Roman" w:cs="Times New Roman"/>
          <w:sz w:val="24"/>
          <w:szCs w:val="24"/>
        </w:rPr>
        <w:t xml:space="preserve">– </w:t>
      </w:r>
      <w:r w:rsidR="00E3176A" w:rsidRPr="00061539">
        <w:rPr>
          <w:rFonts w:ascii="Times New Roman" w:hAnsi="Times New Roman" w:cs="Times New Roman"/>
          <w:sz w:val="24"/>
          <w:szCs w:val="24"/>
        </w:rPr>
        <w:t>Oświadczeni</w:t>
      </w:r>
      <w:r w:rsidR="00D16790" w:rsidRPr="00061539">
        <w:rPr>
          <w:rFonts w:ascii="Times New Roman" w:hAnsi="Times New Roman" w:cs="Times New Roman"/>
          <w:sz w:val="24"/>
          <w:szCs w:val="24"/>
        </w:rPr>
        <w:t>e</w:t>
      </w:r>
      <w:r w:rsidR="00E3176A" w:rsidRPr="00061539">
        <w:rPr>
          <w:rFonts w:ascii="Times New Roman" w:hAnsi="Times New Roman" w:cs="Times New Roman"/>
          <w:sz w:val="24"/>
          <w:szCs w:val="24"/>
        </w:rPr>
        <w:t xml:space="preserve"> </w:t>
      </w:r>
      <w:r w:rsidR="00D16790" w:rsidRPr="00061539">
        <w:rPr>
          <w:rFonts w:ascii="Times New Roman" w:hAnsi="Times New Roman" w:cs="Times New Roman"/>
          <w:sz w:val="24"/>
          <w:szCs w:val="24"/>
        </w:rPr>
        <w:t>U</w:t>
      </w:r>
      <w:r w:rsidR="00E3176A" w:rsidRPr="00061539">
        <w:rPr>
          <w:rFonts w:ascii="Times New Roman" w:hAnsi="Times New Roman" w:cs="Times New Roman"/>
          <w:sz w:val="24"/>
          <w:szCs w:val="24"/>
        </w:rPr>
        <w:t>czestnika Projektu</w:t>
      </w:r>
      <w:r w:rsidR="00D16790" w:rsidRPr="00061539">
        <w:rPr>
          <w:rFonts w:ascii="Times New Roman" w:hAnsi="Times New Roman" w:cs="Times New Roman"/>
          <w:sz w:val="24"/>
          <w:szCs w:val="24"/>
        </w:rPr>
        <w:t>.</w:t>
      </w:r>
    </w:p>
    <w:p w14:paraId="616D2EE2" w14:textId="04C3C67A" w:rsidR="00E3176A" w:rsidRDefault="00E3176A" w:rsidP="00061539">
      <w:pPr>
        <w:spacing w:after="26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 xml:space="preserve">Nr 3 </w:t>
      </w:r>
      <w:r w:rsidR="00061539" w:rsidRPr="00061539">
        <w:rPr>
          <w:rFonts w:ascii="Times New Roman" w:hAnsi="Times New Roman" w:cs="Times New Roman"/>
          <w:sz w:val="24"/>
          <w:szCs w:val="24"/>
        </w:rPr>
        <w:t xml:space="preserve">– </w:t>
      </w:r>
      <w:r w:rsidRPr="00061539">
        <w:rPr>
          <w:rFonts w:ascii="Times New Roman" w:hAnsi="Times New Roman" w:cs="Times New Roman"/>
          <w:sz w:val="24"/>
          <w:szCs w:val="24"/>
        </w:rPr>
        <w:t>Zaświadczeni</w:t>
      </w:r>
      <w:r w:rsidR="00D16790" w:rsidRPr="00061539">
        <w:rPr>
          <w:rFonts w:ascii="Times New Roman" w:hAnsi="Times New Roman" w:cs="Times New Roman"/>
          <w:sz w:val="24"/>
          <w:szCs w:val="24"/>
        </w:rPr>
        <w:t>e</w:t>
      </w:r>
      <w:r w:rsidRPr="00061539">
        <w:rPr>
          <w:rFonts w:ascii="Times New Roman" w:hAnsi="Times New Roman" w:cs="Times New Roman"/>
          <w:sz w:val="24"/>
          <w:szCs w:val="24"/>
        </w:rPr>
        <w:t xml:space="preserve"> potwierdzające rodzaj zatrudnienia w AIK.</w:t>
      </w:r>
    </w:p>
    <w:p w14:paraId="10C3BB13" w14:textId="012C15A9" w:rsidR="00DD3CD1" w:rsidRPr="00061539" w:rsidRDefault="00DD3CD1" w:rsidP="00DD3CD1">
      <w:pPr>
        <w:spacing w:after="26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>Nr 3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61539">
        <w:rPr>
          <w:rFonts w:ascii="Times New Roman" w:hAnsi="Times New Roman" w:cs="Times New Roman"/>
          <w:sz w:val="24"/>
          <w:szCs w:val="24"/>
        </w:rPr>
        <w:t xml:space="preserve"> – Zaświadczenie potwierdzające rodzaj zatrudnienia w AIK</w:t>
      </w:r>
      <w:r>
        <w:rPr>
          <w:rFonts w:ascii="Times New Roman" w:hAnsi="Times New Roman" w:cs="Times New Roman"/>
          <w:sz w:val="24"/>
          <w:szCs w:val="24"/>
        </w:rPr>
        <w:t xml:space="preserve"> (pracownicy dydaktyczni</w:t>
      </w:r>
      <w:r w:rsidR="000F7D65">
        <w:rPr>
          <w:rFonts w:ascii="Times New Roman" w:hAnsi="Times New Roman" w:cs="Times New Roman"/>
          <w:sz w:val="24"/>
          <w:szCs w:val="24"/>
        </w:rPr>
        <w:t>)</w:t>
      </w:r>
      <w:r w:rsidRPr="00061539">
        <w:rPr>
          <w:rFonts w:ascii="Times New Roman" w:hAnsi="Times New Roman" w:cs="Times New Roman"/>
          <w:sz w:val="24"/>
          <w:szCs w:val="24"/>
        </w:rPr>
        <w:t>.</w:t>
      </w:r>
    </w:p>
    <w:p w14:paraId="4A214568" w14:textId="3014A3BC" w:rsidR="00D16790" w:rsidRPr="00061539" w:rsidRDefault="00D16790" w:rsidP="00061539">
      <w:pPr>
        <w:spacing w:after="26"/>
        <w:ind w:right="47"/>
        <w:jc w:val="both"/>
        <w:rPr>
          <w:rFonts w:ascii="Times New Roman" w:hAnsi="Times New Roman" w:cs="Times New Roman"/>
          <w:sz w:val="24"/>
          <w:szCs w:val="24"/>
        </w:rPr>
      </w:pPr>
      <w:r w:rsidRPr="00061539">
        <w:rPr>
          <w:rFonts w:ascii="Times New Roman" w:hAnsi="Times New Roman" w:cs="Times New Roman"/>
          <w:sz w:val="24"/>
          <w:szCs w:val="24"/>
        </w:rPr>
        <w:t xml:space="preserve">Nr 4 – Umowa szkoleniowa. </w:t>
      </w:r>
    </w:p>
    <w:p w14:paraId="73FF4D13" w14:textId="4D8EF5CF" w:rsidR="0009233E" w:rsidRPr="00061539" w:rsidRDefault="0009233E" w:rsidP="00061539">
      <w:pPr>
        <w:spacing w:after="0"/>
        <w:ind w:right="53"/>
        <w:jc w:val="both"/>
        <w:rPr>
          <w:rFonts w:ascii="Times New Roman" w:hAnsi="Times New Roman" w:cs="Times New Roman"/>
          <w:sz w:val="20"/>
        </w:rPr>
      </w:pPr>
    </w:p>
    <w:sectPr w:rsidR="0009233E" w:rsidRPr="00061539" w:rsidSect="004A604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89" w:right="1417" w:bottom="1417" w:left="1417" w:header="426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B3AB6" w14:textId="77777777" w:rsidR="00B707E8" w:rsidRDefault="00B707E8" w:rsidP="00C15B06">
      <w:pPr>
        <w:spacing w:after="0" w:line="240" w:lineRule="auto"/>
      </w:pPr>
      <w:r>
        <w:separator/>
      </w:r>
    </w:p>
  </w:endnote>
  <w:endnote w:type="continuationSeparator" w:id="0">
    <w:p w14:paraId="345987A4" w14:textId="77777777" w:rsidR="00B707E8" w:rsidRDefault="00B707E8" w:rsidP="00C1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89817" w14:textId="77777777" w:rsidR="00EA6B6F" w:rsidRPr="0023561D" w:rsidRDefault="00EA6B6F" w:rsidP="008632C5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theme="minorHAnsi"/>
        <w:sz w:val="20"/>
        <w:szCs w:val="20"/>
      </w:rPr>
    </w:pPr>
    <w:r w:rsidRPr="0023561D">
      <w:rPr>
        <w:rFonts w:eastAsia="Times New Roman" w:cstheme="minorHAnsi"/>
        <w:sz w:val="20"/>
        <w:szCs w:val="20"/>
      </w:rPr>
      <w:t xml:space="preserve">Projekt </w:t>
    </w:r>
    <w:r w:rsidRPr="0023561D">
      <w:rPr>
        <w:rFonts w:eastAsia="Times New Roman" w:cstheme="minorHAnsi"/>
        <w:i/>
        <w:sz w:val="20"/>
        <w:szCs w:val="20"/>
      </w:rPr>
      <w:t xml:space="preserve">„Zintegrowany Program Rozwoju Uczelni” </w:t>
    </w:r>
    <w:r w:rsidRPr="0023561D">
      <w:rPr>
        <w:rFonts w:eastAsia="Times New Roman" w:cstheme="minorHAnsi"/>
        <w:sz w:val="20"/>
        <w:szCs w:val="20"/>
      </w:rPr>
      <w:t>jest współfinansowany w ramach</w:t>
    </w:r>
  </w:p>
  <w:p w14:paraId="467F986D" w14:textId="77777777" w:rsidR="00EA6B6F" w:rsidRPr="0023561D" w:rsidRDefault="00EA6B6F" w:rsidP="008632C5">
    <w:pPr>
      <w:tabs>
        <w:tab w:val="left" w:pos="6285"/>
      </w:tabs>
      <w:jc w:val="center"/>
      <w:rPr>
        <w:rFonts w:cstheme="minorHAnsi"/>
      </w:rPr>
    </w:pPr>
    <w:r w:rsidRPr="0023561D">
      <w:rPr>
        <w:rFonts w:eastAsia="Times New Roman" w:cstheme="minorHAnsi"/>
        <w:sz w:val="20"/>
        <w:szCs w:val="20"/>
      </w:rPr>
      <w:t>Unii Europejskiej z Europejskiego Funduszu Społecznego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27F26" w14:textId="77777777" w:rsidR="00EA6B6F" w:rsidRPr="00F048C2" w:rsidRDefault="00EA6B6F" w:rsidP="005E16B1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theme="minorHAnsi"/>
        <w:sz w:val="20"/>
        <w:szCs w:val="20"/>
      </w:rPr>
    </w:pPr>
    <w:r w:rsidRPr="00F048C2">
      <w:rPr>
        <w:rFonts w:eastAsia="Times New Roman" w:cstheme="minorHAnsi"/>
        <w:sz w:val="20"/>
        <w:szCs w:val="20"/>
      </w:rPr>
      <w:t xml:space="preserve">Projekt </w:t>
    </w:r>
    <w:r w:rsidRPr="00F048C2">
      <w:rPr>
        <w:rFonts w:eastAsia="Times New Roman" w:cstheme="minorHAnsi"/>
        <w:i/>
        <w:sz w:val="20"/>
        <w:szCs w:val="20"/>
      </w:rPr>
      <w:t xml:space="preserve">„Zintegrowany Program Rozwoju Uczelni” </w:t>
    </w:r>
    <w:r w:rsidRPr="00F048C2">
      <w:rPr>
        <w:rFonts w:eastAsia="Times New Roman" w:cstheme="minorHAnsi"/>
        <w:sz w:val="20"/>
        <w:szCs w:val="20"/>
      </w:rPr>
      <w:t xml:space="preserve">jest współfinansowany w ramach </w:t>
    </w:r>
  </w:p>
  <w:p w14:paraId="2E54A009" w14:textId="77777777" w:rsidR="00EA6B6F" w:rsidRPr="00F048C2" w:rsidRDefault="00EA6B6F" w:rsidP="00F048C2">
    <w:pPr>
      <w:tabs>
        <w:tab w:val="center" w:pos="4536"/>
        <w:tab w:val="right" w:pos="9072"/>
      </w:tabs>
      <w:spacing w:after="0" w:line="240" w:lineRule="auto"/>
      <w:jc w:val="center"/>
      <w:rPr>
        <w:rFonts w:cstheme="minorHAnsi"/>
        <w:sz w:val="20"/>
        <w:szCs w:val="20"/>
      </w:rPr>
    </w:pPr>
    <w:r w:rsidRPr="00F048C2">
      <w:rPr>
        <w:rFonts w:eastAsia="Times New Roman" w:cstheme="minorHAnsi"/>
        <w:sz w:val="20"/>
        <w:szCs w:val="20"/>
      </w:rPr>
      <w:t>Unii Europejskiej z Europejskiego Funduszu Społecznego</w:t>
    </w:r>
    <w:r>
      <w:rPr>
        <w:rFonts w:eastAsia="Times New Roman" w:cstheme="minorHAnsi"/>
        <w:sz w:val="20"/>
        <w:szCs w:val="20"/>
      </w:rPr>
      <w:t xml:space="preserve">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83A89" w14:textId="77777777" w:rsidR="00B707E8" w:rsidRDefault="00B707E8" w:rsidP="00C15B06">
      <w:pPr>
        <w:spacing w:after="0" w:line="240" w:lineRule="auto"/>
      </w:pPr>
      <w:r>
        <w:separator/>
      </w:r>
    </w:p>
  </w:footnote>
  <w:footnote w:type="continuationSeparator" w:id="0">
    <w:p w14:paraId="372A4E3D" w14:textId="77777777" w:rsidR="00B707E8" w:rsidRDefault="00B707E8" w:rsidP="00C15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50"/>
      <w:gridCol w:w="222"/>
    </w:tblGrid>
    <w:tr w:rsidR="00EA6B6F" w14:paraId="660D22CA" w14:textId="77777777" w:rsidTr="00BC0CE2">
      <w:tc>
        <w:tcPr>
          <w:tcW w:w="4606" w:type="dxa"/>
          <w:vAlign w:val="center"/>
        </w:tcPr>
        <w:p w14:paraId="4EA6A0F1" w14:textId="77777777" w:rsidR="00EA6B6F" w:rsidRDefault="00EA6B6F" w:rsidP="00BC0CE2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11237570" wp14:editId="185CF932">
                <wp:extent cx="5753735" cy="742315"/>
                <wp:effectExtent l="0" t="0" r="0" b="635"/>
                <wp:docPr id="33" name="Obraz 33" descr="FE_POWER_poziom_pl-1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FE_POWER_poziom_pl-1_rgb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735" cy="74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14:paraId="69791AFC" w14:textId="77777777" w:rsidR="00EA6B6F" w:rsidRPr="00BC0CE2" w:rsidRDefault="00EA6B6F" w:rsidP="00BC0CE2">
          <w:pPr>
            <w:jc w:val="right"/>
          </w:pPr>
        </w:p>
      </w:tc>
    </w:tr>
  </w:tbl>
  <w:p w14:paraId="20FC9925" w14:textId="77777777" w:rsidR="00EA6B6F" w:rsidRDefault="00EA6B6F">
    <w:pPr>
      <w:pStyle w:val="Nagwek"/>
    </w:pPr>
  </w:p>
  <w:p w14:paraId="158BDA4A" w14:textId="77777777" w:rsidR="00EA6B6F" w:rsidRDefault="00EA6B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DF09C" w14:textId="77777777" w:rsidR="00EA6B6F" w:rsidRDefault="00EA6B6F" w:rsidP="005B52C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1D0ACC9" wp14:editId="7D8168A4">
          <wp:extent cx="5753735" cy="742315"/>
          <wp:effectExtent l="0" t="0" r="0" b="635"/>
          <wp:docPr id="34" name="Obraz 34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_POWER_poziom_pl-1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4165"/>
    <w:multiLevelType w:val="multilevel"/>
    <w:tmpl w:val="E362C6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A44223"/>
    <w:multiLevelType w:val="multilevel"/>
    <w:tmpl w:val="0414D1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2912DF"/>
    <w:multiLevelType w:val="hybridMultilevel"/>
    <w:tmpl w:val="47DC403C"/>
    <w:lvl w:ilvl="0" w:tplc="B5007000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1" w:tplc="402E7C1A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2" w:tplc="6BAADAC2">
      <w:start w:val="1"/>
      <w:numFmt w:val="lowerLetter"/>
      <w:lvlText w:val="%3)"/>
      <w:lvlJc w:val="left"/>
      <w:pPr>
        <w:ind w:left="1196" w:hanging="360"/>
      </w:pPr>
      <w:rPr>
        <w:rFonts w:ascii="Arial" w:eastAsia="Arial" w:hAnsi="Arial" w:cs="Arial" w:hint="default"/>
        <w:w w:val="87"/>
        <w:sz w:val="21"/>
        <w:szCs w:val="21"/>
        <w:lang w:val="pl-PL" w:eastAsia="pl-PL" w:bidi="pl-PL"/>
      </w:rPr>
    </w:lvl>
    <w:lvl w:ilvl="3" w:tplc="E9FCF9B8">
      <w:numFmt w:val="bullet"/>
      <w:lvlText w:val="-"/>
      <w:lvlJc w:val="left"/>
      <w:pPr>
        <w:ind w:left="1556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4" w:tplc="93F4A0E2">
      <w:numFmt w:val="bullet"/>
      <w:lvlText w:val="•"/>
      <w:lvlJc w:val="left"/>
      <w:pPr>
        <w:ind w:left="2667" w:hanging="360"/>
      </w:pPr>
      <w:rPr>
        <w:rFonts w:hint="default"/>
        <w:lang w:val="pl-PL" w:eastAsia="pl-PL" w:bidi="pl-PL"/>
      </w:rPr>
    </w:lvl>
    <w:lvl w:ilvl="5" w:tplc="70D8A6BC">
      <w:numFmt w:val="bullet"/>
      <w:lvlText w:val="•"/>
      <w:lvlJc w:val="left"/>
      <w:pPr>
        <w:ind w:left="3774" w:hanging="360"/>
      </w:pPr>
      <w:rPr>
        <w:rFonts w:hint="default"/>
        <w:lang w:val="pl-PL" w:eastAsia="pl-PL" w:bidi="pl-PL"/>
      </w:rPr>
    </w:lvl>
    <w:lvl w:ilvl="6" w:tplc="2B72FAE6">
      <w:numFmt w:val="bullet"/>
      <w:lvlText w:val="•"/>
      <w:lvlJc w:val="left"/>
      <w:pPr>
        <w:ind w:left="4881" w:hanging="360"/>
      </w:pPr>
      <w:rPr>
        <w:rFonts w:hint="default"/>
        <w:lang w:val="pl-PL" w:eastAsia="pl-PL" w:bidi="pl-PL"/>
      </w:rPr>
    </w:lvl>
    <w:lvl w:ilvl="7" w:tplc="14B8146C">
      <w:numFmt w:val="bullet"/>
      <w:lvlText w:val="•"/>
      <w:lvlJc w:val="left"/>
      <w:pPr>
        <w:ind w:left="5989" w:hanging="360"/>
      </w:pPr>
      <w:rPr>
        <w:rFonts w:hint="default"/>
        <w:lang w:val="pl-PL" w:eastAsia="pl-PL" w:bidi="pl-PL"/>
      </w:rPr>
    </w:lvl>
    <w:lvl w:ilvl="8" w:tplc="C292F262">
      <w:numFmt w:val="bullet"/>
      <w:lvlText w:val="•"/>
      <w:lvlJc w:val="left"/>
      <w:pPr>
        <w:ind w:left="7096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13141B9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4E54581"/>
    <w:multiLevelType w:val="hybridMultilevel"/>
    <w:tmpl w:val="2E70D66A"/>
    <w:lvl w:ilvl="0" w:tplc="33AE2392">
      <w:start w:val="1"/>
      <w:numFmt w:val="decimal"/>
      <w:lvlText w:val="%1."/>
      <w:lvlJc w:val="left"/>
      <w:pPr>
        <w:ind w:left="428"/>
      </w:pPr>
      <w:rPr>
        <w:rFonts w:ascii="Times New Roman" w:eastAsiaTheme="minorEastAsia" w:hAnsi="Times New Roman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4B48A">
      <w:start w:val="1"/>
      <w:numFmt w:val="lowerLetter"/>
      <w:lvlText w:val="%2."/>
      <w:lvlJc w:val="left"/>
      <w:pPr>
        <w:ind w:left="852"/>
      </w:pPr>
      <w:rPr>
        <w:rFonts w:ascii="Times New Roman" w:eastAsiaTheme="minorEastAsia" w:hAnsi="Times New Roman" w:cstheme="minorBidi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EF470">
      <w:start w:val="1"/>
      <w:numFmt w:val="lowerRoman"/>
      <w:lvlText w:val="%3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1A15C4">
      <w:start w:val="1"/>
      <w:numFmt w:val="decimal"/>
      <w:lvlText w:val="%4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6AC94C">
      <w:start w:val="1"/>
      <w:numFmt w:val="lowerLetter"/>
      <w:lvlText w:val="%5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AE986">
      <w:start w:val="1"/>
      <w:numFmt w:val="lowerRoman"/>
      <w:lvlText w:val="%6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8E744">
      <w:start w:val="1"/>
      <w:numFmt w:val="decimal"/>
      <w:lvlText w:val="%7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E4334">
      <w:start w:val="1"/>
      <w:numFmt w:val="lowerLetter"/>
      <w:lvlText w:val="%8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6D134">
      <w:start w:val="1"/>
      <w:numFmt w:val="lowerRoman"/>
      <w:lvlText w:val="%9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2E1FF3"/>
    <w:multiLevelType w:val="hybridMultilevel"/>
    <w:tmpl w:val="E4AAE1A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AC81119"/>
    <w:multiLevelType w:val="hybridMultilevel"/>
    <w:tmpl w:val="95D47220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1CCA369A"/>
    <w:multiLevelType w:val="hybridMultilevel"/>
    <w:tmpl w:val="2E70D66A"/>
    <w:lvl w:ilvl="0" w:tplc="33AE2392">
      <w:start w:val="1"/>
      <w:numFmt w:val="decimal"/>
      <w:lvlText w:val="%1."/>
      <w:lvlJc w:val="left"/>
      <w:pPr>
        <w:ind w:left="428"/>
      </w:pPr>
      <w:rPr>
        <w:rFonts w:ascii="Times New Roman" w:eastAsiaTheme="minorEastAsia" w:hAnsi="Times New Roman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4B48A">
      <w:start w:val="1"/>
      <w:numFmt w:val="lowerLetter"/>
      <w:lvlText w:val="%2."/>
      <w:lvlJc w:val="left"/>
      <w:pPr>
        <w:ind w:left="852"/>
      </w:pPr>
      <w:rPr>
        <w:rFonts w:ascii="Times New Roman" w:eastAsiaTheme="minorEastAsia" w:hAnsi="Times New Roman" w:cstheme="minorBidi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EF470">
      <w:start w:val="1"/>
      <w:numFmt w:val="lowerRoman"/>
      <w:lvlText w:val="%3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1A15C4">
      <w:start w:val="1"/>
      <w:numFmt w:val="decimal"/>
      <w:lvlText w:val="%4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6AC94C">
      <w:start w:val="1"/>
      <w:numFmt w:val="lowerLetter"/>
      <w:lvlText w:val="%5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AE986">
      <w:start w:val="1"/>
      <w:numFmt w:val="lowerRoman"/>
      <w:lvlText w:val="%6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8E744">
      <w:start w:val="1"/>
      <w:numFmt w:val="decimal"/>
      <w:lvlText w:val="%7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E4334">
      <w:start w:val="1"/>
      <w:numFmt w:val="lowerLetter"/>
      <w:lvlText w:val="%8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6D134">
      <w:start w:val="1"/>
      <w:numFmt w:val="lowerRoman"/>
      <w:lvlText w:val="%9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B82F91"/>
    <w:multiLevelType w:val="hybridMultilevel"/>
    <w:tmpl w:val="807A6CAA"/>
    <w:lvl w:ilvl="0" w:tplc="0C7E7C38">
      <w:start w:val="1"/>
      <w:numFmt w:val="decimal"/>
      <w:lvlText w:val="%1."/>
      <w:lvlJc w:val="left"/>
      <w:pPr>
        <w:ind w:left="234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72FFB"/>
    <w:multiLevelType w:val="hybridMultilevel"/>
    <w:tmpl w:val="2C983F76"/>
    <w:lvl w:ilvl="0" w:tplc="0368E5EE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0" w15:restartNumberingAfterBreak="0">
    <w:nsid w:val="2D6126E1"/>
    <w:multiLevelType w:val="hybridMultilevel"/>
    <w:tmpl w:val="7A348FBC"/>
    <w:lvl w:ilvl="0" w:tplc="04150019">
      <w:start w:val="1"/>
      <w:numFmt w:val="lowerLetter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D6B2E68"/>
    <w:multiLevelType w:val="hybridMultilevel"/>
    <w:tmpl w:val="07465DD8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FFD3BE4"/>
    <w:multiLevelType w:val="hybridMultilevel"/>
    <w:tmpl w:val="707CA88E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3" w15:restartNumberingAfterBreak="0">
    <w:nsid w:val="32800CE5"/>
    <w:multiLevelType w:val="hybridMultilevel"/>
    <w:tmpl w:val="AE7E9ED2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33A50F78"/>
    <w:multiLevelType w:val="hybridMultilevel"/>
    <w:tmpl w:val="413C2086"/>
    <w:lvl w:ilvl="0" w:tplc="36F84584">
      <w:start w:val="1"/>
      <w:numFmt w:val="decimal"/>
      <w:lvlText w:val="%1."/>
      <w:lvlJc w:val="left"/>
      <w:pPr>
        <w:ind w:left="476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1" w:tplc="3D3EFD0C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2" w:tplc="7D5CB75E">
      <w:numFmt w:val="bullet"/>
      <w:lvlText w:val="•"/>
      <w:lvlJc w:val="left"/>
      <w:pPr>
        <w:ind w:left="1781" w:hanging="360"/>
      </w:pPr>
      <w:rPr>
        <w:rFonts w:hint="default"/>
        <w:lang w:val="pl-PL" w:eastAsia="pl-PL" w:bidi="pl-PL"/>
      </w:rPr>
    </w:lvl>
    <w:lvl w:ilvl="3" w:tplc="0A862E5A">
      <w:numFmt w:val="bullet"/>
      <w:lvlText w:val="•"/>
      <w:lvlJc w:val="left"/>
      <w:pPr>
        <w:ind w:left="2722" w:hanging="360"/>
      </w:pPr>
      <w:rPr>
        <w:rFonts w:hint="default"/>
        <w:lang w:val="pl-PL" w:eastAsia="pl-PL" w:bidi="pl-PL"/>
      </w:rPr>
    </w:lvl>
    <w:lvl w:ilvl="4" w:tplc="9FCE3F40">
      <w:numFmt w:val="bullet"/>
      <w:lvlText w:val="•"/>
      <w:lvlJc w:val="left"/>
      <w:pPr>
        <w:ind w:left="3663" w:hanging="360"/>
      </w:pPr>
      <w:rPr>
        <w:rFonts w:hint="default"/>
        <w:lang w:val="pl-PL" w:eastAsia="pl-PL" w:bidi="pl-PL"/>
      </w:rPr>
    </w:lvl>
    <w:lvl w:ilvl="5" w:tplc="D16483BC">
      <w:numFmt w:val="bullet"/>
      <w:lvlText w:val="•"/>
      <w:lvlJc w:val="left"/>
      <w:pPr>
        <w:ind w:left="4604" w:hanging="360"/>
      </w:pPr>
      <w:rPr>
        <w:rFonts w:hint="default"/>
        <w:lang w:val="pl-PL" w:eastAsia="pl-PL" w:bidi="pl-PL"/>
      </w:rPr>
    </w:lvl>
    <w:lvl w:ilvl="6" w:tplc="32B84128">
      <w:numFmt w:val="bullet"/>
      <w:lvlText w:val="•"/>
      <w:lvlJc w:val="left"/>
      <w:pPr>
        <w:ind w:left="5546" w:hanging="360"/>
      </w:pPr>
      <w:rPr>
        <w:rFonts w:hint="default"/>
        <w:lang w:val="pl-PL" w:eastAsia="pl-PL" w:bidi="pl-PL"/>
      </w:rPr>
    </w:lvl>
    <w:lvl w:ilvl="7" w:tplc="FFB8C32A">
      <w:numFmt w:val="bullet"/>
      <w:lvlText w:val="•"/>
      <w:lvlJc w:val="left"/>
      <w:pPr>
        <w:ind w:left="6487" w:hanging="360"/>
      </w:pPr>
      <w:rPr>
        <w:rFonts w:hint="default"/>
        <w:lang w:val="pl-PL" w:eastAsia="pl-PL" w:bidi="pl-PL"/>
      </w:rPr>
    </w:lvl>
    <w:lvl w:ilvl="8" w:tplc="AF000E54">
      <w:numFmt w:val="bullet"/>
      <w:lvlText w:val="•"/>
      <w:lvlJc w:val="left"/>
      <w:pPr>
        <w:ind w:left="7428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36F17DBC"/>
    <w:multiLevelType w:val="hybridMultilevel"/>
    <w:tmpl w:val="C81ED60A"/>
    <w:lvl w:ilvl="0" w:tplc="47BA071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A4B98"/>
    <w:multiLevelType w:val="hybridMultilevel"/>
    <w:tmpl w:val="B8BC9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00C90"/>
    <w:multiLevelType w:val="hybridMultilevel"/>
    <w:tmpl w:val="2E70D66A"/>
    <w:lvl w:ilvl="0" w:tplc="33AE2392">
      <w:start w:val="1"/>
      <w:numFmt w:val="decimal"/>
      <w:lvlText w:val="%1."/>
      <w:lvlJc w:val="left"/>
      <w:pPr>
        <w:ind w:left="428"/>
      </w:pPr>
      <w:rPr>
        <w:rFonts w:ascii="Times New Roman" w:eastAsiaTheme="minorEastAsia" w:hAnsi="Times New Roman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4B48A">
      <w:start w:val="1"/>
      <w:numFmt w:val="lowerLetter"/>
      <w:lvlText w:val="%2."/>
      <w:lvlJc w:val="left"/>
      <w:pPr>
        <w:ind w:left="852"/>
      </w:pPr>
      <w:rPr>
        <w:rFonts w:ascii="Times New Roman" w:eastAsiaTheme="minorEastAsia" w:hAnsi="Times New Roman" w:cstheme="minorBidi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EF470">
      <w:start w:val="1"/>
      <w:numFmt w:val="lowerRoman"/>
      <w:lvlText w:val="%3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1A15C4">
      <w:start w:val="1"/>
      <w:numFmt w:val="decimal"/>
      <w:lvlText w:val="%4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6AC94C">
      <w:start w:val="1"/>
      <w:numFmt w:val="lowerLetter"/>
      <w:lvlText w:val="%5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AE986">
      <w:start w:val="1"/>
      <w:numFmt w:val="lowerRoman"/>
      <w:lvlText w:val="%6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8E744">
      <w:start w:val="1"/>
      <w:numFmt w:val="decimal"/>
      <w:lvlText w:val="%7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E4334">
      <w:start w:val="1"/>
      <w:numFmt w:val="lowerLetter"/>
      <w:lvlText w:val="%8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6D134">
      <w:start w:val="1"/>
      <w:numFmt w:val="lowerRoman"/>
      <w:lvlText w:val="%9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6A2E75"/>
    <w:multiLevelType w:val="hybridMultilevel"/>
    <w:tmpl w:val="8E2478BC"/>
    <w:lvl w:ilvl="0" w:tplc="3A2C1C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95660"/>
    <w:multiLevelType w:val="hybridMultilevel"/>
    <w:tmpl w:val="BCF0BC72"/>
    <w:lvl w:ilvl="0" w:tplc="C35C3882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D0953"/>
    <w:multiLevelType w:val="hybridMultilevel"/>
    <w:tmpl w:val="2E70D66A"/>
    <w:lvl w:ilvl="0" w:tplc="33AE2392">
      <w:start w:val="1"/>
      <w:numFmt w:val="decimal"/>
      <w:lvlText w:val="%1."/>
      <w:lvlJc w:val="left"/>
      <w:pPr>
        <w:ind w:left="428"/>
      </w:pPr>
      <w:rPr>
        <w:rFonts w:ascii="Times New Roman" w:eastAsiaTheme="minorEastAsia" w:hAnsi="Times New Roman" w:cstheme="minorBid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84B48A">
      <w:start w:val="1"/>
      <w:numFmt w:val="lowerLetter"/>
      <w:lvlText w:val="%2."/>
      <w:lvlJc w:val="left"/>
      <w:pPr>
        <w:ind w:left="852"/>
      </w:pPr>
      <w:rPr>
        <w:rFonts w:ascii="Times New Roman" w:eastAsiaTheme="minorEastAsia" w:hAnsi="Times New Roman" w:cstheme="minorBidi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EF470">
      <w:start w:val="1"/>
      <w:numFmt w:val="lowerRoman"/>
      <w:lvlText w:val="%3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1A15C4">
      <w:start w:val="1"/>
      <w:numFmt w:val="decimal"/>
      <w:lvlText w:val="%4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6AC94C">
      <w:start w:val="1"/>
      <w:numFmt w:val="lowerLetter"/>
      <w:lvlText w:val="%5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CAE986">
      <w:start w:val="1"/>
      <w:numFmt w:val="lowerRoman"/>
      <w:lvlText w:val="%6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8E744">
      <w:start w:val="1"/>
      <w:numFmt w:val="decimal"/>
      <w:lvlText w:val="%7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E4334">
      <w:start w:val="1"/>
      <w:numFmt w:val="lowerLetter"/>
      <w:lvlText w:val="%8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6D134">
      <w:start w:val="1"/>
      <w:numFmt w:val="lowerRoman"/>
      <w:lvlText w:val="%9"/>
      <w:lvlJc w:val="left"/>
      <w:pPr>
        <w:ind w:left="5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0D7D5E"/>
    <w:multiLevelType w:val="hybridMultilevel"/>
    <w:tmpl w:val="AE7E9ED2"/>
    <w:lvl w:ilvl="0" w:tplc="04150019">
      <w:start w:val="1"/>
      <w:numFmt w:val="low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451752E6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3" w15:restartNumberingAfterBreak="0">
    <w:nsid w:val="491B462C"/>
    <w:multiLevelType w:val="hybridMultilevel"/>
    <w:tmpl w:val="8E642C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35C388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5FE2C9AC">
      <w:start w:val="1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BA168D"/>
    <w:multiLevelType w:val="hybridMultilevel"/>
    <w:tmpl w:val="DCAAFA66"/>
    <w:lvl w:ilvl="0" w:tplc="B01808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5" w15:restartNumberingAfterBreak="0">
    <w:nsid w:val="53FE0071"/>
    <w:multiLevelType w:val="hybridMultilevel"/>
    <w:tmpl w:val="4BFA42CC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6" w15:restartNumberingAfterBreak="0">
    <w:nsid w:val="557F34DC"/>
    <w:multiLevelType w:val="hybridMultilevel"/>
    <w:tmpl w:val="DCAAFA66"/>
    <w:lvl w:ilvl="0" w:tplc="B01808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7" w15:restartNumberingAfterBreak="0">
    <w:nsid w:val="5C113645"/>
    <w:multiLevelType w:val="hybridMultilevel"/>
    <w:tmpl w:val="DCAAFA66"/>
    <w:lvl w:ilvl="0" w:tplc="B01808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8" w15:restartNumberingAfterBreak="0">
    <w:nsid w:val="61425BED"/>
    <w:multiLevelType w:val="hybridMultilevel"/>
    <w:tmpl w:val="64963E42"/>
    <w:lvl w:ilvl="0" w:tplc="B8DA04CA">
      <w:start w:val="1"/>
      <w:numFmt w:val="decimal"/>
      <w:lvlText w:val="%1."/>
      <w:lvlJc w:val="left"/>
      <w:pPr>
        <w:ind w:left="709" w:hanging="425"/>
      </w:pPr>
      <w:rPr>
        <w:rFonts w:ascii="Garamond" w:eastAsia="Calibri" w:hAnsi="Garamond" w:cs="Calibri" w:hint="default"/>
        <w:spacing w:val="-2"/>
        <w:w w:val="100"/>
        <w:sz w:val="24"/>
        <w:szCs w:val="24"/>
      </w:rPr>
    </w:lvl>
    <w:lvl w:ilvl="1" w:tplc="C28CFE30">
      <w:start w:val="1"/>
      <w:numFmt w:val="lowerLetter"/>
      <w:lvlText w:val="%2."/>
      <w:lvlJc w:val="left"/>
      <w:pPr>
        <w:ind w:left="1441" w:hanging="336"/>
      </w:pPr>
      <w:rPr>
        <w:rFonts w:ascii="Garamond" w:eastAsia="Garamond" w:hAnsi="Garamond" w:cs="Garamond" w:hint="default"/>
        <w:spacing w:val="-5"/>
        <w:w w:val="100"/>
        <w:sz w:val="24"/>
        <w:szCs w:val="24"/>
      </w:rPr>
    </w:lvl>
    <w:lvl w:ilvl="2" w:tplc="1270B420">
      <w:start w:val="1"/>
      <w:numFmt w:val="bullet"/>
      <w:lvlText w:val="•"/>
      <w:lvlJc w:val="left"/>
      <w:pPr>
        <w:ind w:left="1443" w:hanging="336"/>
      </w:pPr>
      <w:rPr>
        <w:rFonts w:hint="default"/>
      </w:rPr>
    </w:lvl>
    <w:lvl w:ilvl="3" w:tplc="C82E26B2">
      <w:start w:val="1"/>
      <w:numFmt w:val="bullet"/>
      <w:lvlText w:val="•"/>
      <w:lvlJc w:val="left"/>
      <w:pPr>
        <w:ind w:left="2415" w:hanging="336"/>
      </w:pPr>
      <w:rPr>
        <w:rFonts w:hint="default"/>
      </w:rPr>
    </w:lvl>
    <w:lvl w:ilvl="4" w:tplc="FD50A588">
      <w:start w:val="1"/>
      <w:numFmt w:val="bullet"/>
      <w:lvlText w:val="•"/>
      <w:lvlJc w:val="left"/>
      <w:pPr>
        <w:ind w:left="3388" w:hanging="336"/>
      </w:pPr>
      <w:rPr>
        <w:rFonts w:hint="default"/>
      </w:rPr>
    </w:lvl>
    <w:lvl w:ilvl="5" w:tplc="02EA0F38">
      <w:start w:val="1"/>
      <w:numFmt w:val="bullet"/>
      <w:lvlText w:val="•"/>
      <w:lvlJc w:val="left"/>
      <w:pPr>
        <w:ind w:left="4360" w:hanging="336"/>
      </w:pPr>
      <w:rPr>
        <w:rFonts w:hint="default"/>
      </w:rPr>
    </w:lvl>
    <w:lvl w:ilvl="6" w:tplc="2C32CED6">
      <w:start w:val="1"/>
      <w:numFmt w:val="bullet"/>
      <w:lvlText w:val="•"/>
      <w:lvlJc w:val="left"/>
      <w:pPr>
        <w:ind w:left="5333" w:hanging="336"/>
      </w:pPr>
      <w:rPr>
        <w:rFonts w:hint="default"/>
      </w:rPr>
    </w:lvl>
    <w:lvl w:ilvl="7" w:tplc="7A163FEC">
      <w:start w:val="1"/>
      <w:numFmt w:val="bullet"/>
      <w:lvlText w:val="•"/>
      <w:lvlJc w:val="left"/>
      <w:pPr>
        <w:ind w:left="6305" w:hanging="336"/>
      </w:pPr>
      <w:rPr>
        <w:rFonts w:hint="default"/>
      </w:rPr>
    </w:lvl>
    <w:lvl w:ilvl="8" w:tplc="BDA61C0A">
      <w:start w:val="1"/>
      <w:numFmt w:val="bullet"/>
      <w:lvlText w:val="•"/>
      <w:lvlJc w:val="left"/>
      <w:pPr>
        <w:ind w:left="7278" w:hanging="336"/>
      </w:pPr>
      <w:rPr>
        <w:rFonts w:hint="default"/>
      </w:rPr>
    </w:lvl>
  </w:abstractNum>
  <w:abstractNum w:abstractNumId="29" w15:restartNumberingAfterBreak="0">
    <w:nsid w:val="616E016E"/>
    <w:multiLevelType w:val="hybridMultilevel"/>
    <w:tmpl w:val="1BE2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D5701"/>
    <w:multiLevelType w:val="hybridMultilevel"/>
    <w:tmpl w:val="DCAAFA66"/>
    <w:lvl w:ilvl="0" w:tplc="B01808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1" w15:restartNumberingAfterBreak="0">
    <w:nsid w:val="65F10D5E"/>
    <w:multiLevelType w:val="multilevel"/>
    <w:tmpl w:val="0415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32" w15:restartNumberingAfterBreak="0">
    <w:nsid w:val="66C854F7"/>
    <w:multiLevelType w:val="hybridMultilevel"/>
    <w:tmpl w:val="C71ACE66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A3D7C0A"/>
    <w:multiLevelType w:val="hybridMultilevel"/>
    <w:tmpl w:val="DA9AC4A2"/>
    <w:lvl w:ilvl="0" w:tplc="04150019">
      <w:start w:val="1"/>
      <w:numFmt w:val="lowerLetter"/>
      <w:lvlText w:val="%1.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4" w15:restartNumberingAfterBreak="0">
    <w:nsid w:val="6A6909EA"/>
    <w:multiLevelType w:val="multilevel"/>
    <w:tmpl w:val="1F5A4B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ABE540F"/>
    <w:multiLevelType w:val="hybridMultilevel"/>
    <w:tmpl w:val="707CA88E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6" w15:restartNumberingAfterBreak="0">
    <w:nsid w:val="6B5B5654"/>
    <w:multiLevelType w:val="hybridMultilevel"/>
    <w:tmpl w:val="707CA88E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7" w15:restartNumberingAfterBreak="0">
    <w:nsid w:val="6F8E701C"/>
    <w:multiLevelType w:val="hybridMultilevel"/>
    <w:tmpl w:val="7786D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C5A13"/>
    <w:multiLevelType w:val="hybridMultilevel"/>
    <w:tmpl w:val="95D47220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9" w15:restartNumberingAfterBreak="0">
    <w:nsid w:val="750521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7F3755E"/>
    <w:multiLevelType w:val="hybridMultilevel"/>
    <w:tmpl w:val="95D47220"/>
    <w:lvl w:ilvl="0" w:tplc="04150019">
      <w:start w:val="1"/>
      <w:numFmt w:val="lowerLetter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 w15:restartNumberingAfterBreak="0">
    <w:nsid w:val="780C3B37"/>
    <w:multiLevelType w:val="hybridMultilevel"/>
    <w:tmpl w:val="61267848"/>
    <w:lvl w:ilvl="0" w:tplc="FFFFFFFF">
      <w:start w:val="1"/>
      <w:numFmt w:val="decimal"/>
      <w:lvlText w:val="%1."/>
      <w:lvlJc w:val="left"/>
      <w:pPr>
        <w:ind w:left="709" w:hanging="425"/>
      </w:pPr>
      <w:rPr>
        <w:spacing w:val="-2"/>
        <w:w w:val="100"/>
        <w:sz w:val="24"/>
        <w:szCs w:val="24"/>
      </w:rPr>
    </w:lvl>
    <w:lvl w:ilvl="1" w:tplc="C28CFE30">
      <w:start w:val="1"/>
      <w:numFmt w:val="lowerLetter"/>
      <w:lvlText w:val="%2."/>
      <w:lvlJc w:val="left"/>
      <w:pPr>
        <w:ind w:left="1441" w:hanging="336"/>
      </w:pPr>
      <w:rPr>
        <w:rFonts w:ascii="Garamond" w:eastAsia="Garamond" w:hAnsi="Garamond" w:cs="Garamond" w:hint="default"/>
        <w:spacing w:val="-5"/>
        <w:w w:val="100"/>
        <w:sz w:val="24"/>
        <w:szCs w:val="24"/>
      </w:rPr>
    </w:lvl>
    <w:lvl w:ilvl="2" w:tplc="1270B420">
      <w:start w:val="1"/>
      <w:numFmt w:val="bullet"/>
      <w:lvlText w:val="•"/>
      <w:lvlJc w:val="left"/>
      <w:pPr>
        <w:ind w:left="1443" w:hanging="336"/>
      </w:pPr>
      <w:rPr>
        <w:rFonts w:hint="default"/>
      </w:rPr>
    </w:lvl>
    <w:lvl w:ilvl="3" w:tplc="C82E26B2">
      <w:start w:val="1"/>
      <w:numFmt w:val="bullet"/>
      <w:lvlText w:val="•"/>
      <w:lvlJc w:val="left"/>
      <w:pPr>
        <w:ind w:left="2415" w:hanging="336"/>
      </w:pPr>
      <w:rPr>
        <w:rFonts w:hint="default"/>
      </w:rPr>
    </w:lvl>
    <w:lvl w:ilvl="4" w:tplc="FD50A588">
      <w:start w:val="1"/>
      <w:numFmt w:val="bullet"/>
      <w:lvlText w:val="•"/>
      <w:lvlJc w:val="left"/>
      <w:pPr>
        <w:ind w:left="3388" w:hanging="336"/>
      </w:pPr>
      <w:rPr>
        <w:rFonts w:hint="default"/>
      </w:rPr>
    </w:lvl>
    <w:lvl w:ilvl="5" w:tplc="02EA0F38">
      <w:start w:val="1"/>
      <w:numFmt w:val="bullet"/>
      <w:lvlText w:val="•"/>
      <w:lvlJc w:val="left"/>
      <w:pPr>
        <w:ind w:left="4360" w:hanging="336"/>
      </w:pPr>
      <w:rPr>
        <w:rFonts w:hint="default"/>
      </w:rPr>
    </w:lvl>
    <w:lvl w:ilvl="6" w:tplc="2C32CED6">
      <w:start w:val="1"/>
      <w:numFmt w:val="bullet"/>
      <w:lvlText w:val="•"/>
      <w:lvlJc w:val="left"/>
      <w:pPr>
        <w:ind w:left="5333" w:hanging="336"/>
      </w:pPr>
      <w:rPr>
        <w:rFonts w:hint="default"/>
      </w:rPr>
    </w:lvl>
    <w:lvl w:ilvl="7" w:tplc="7A163FEC">
      <w:start w:val="1"/>
      <w:numFmt w:val="bullet"/>
      <w:lvlText w:val="•"/>
      <w:lvlJc w:val="left"/>
      <w:pPr>
        <w:ind w:left="6305" w:hanging="336"/>
      </w:pPr>
      <w:rPr>
        <w:rFonts w:hint="default"/>
      </w:rPr>
    </w:lvl>
    <w:lvl w:ilvl="8" w:tplc="BDA61C0A">
      <w:start w:val="1"/>
      <w:numFmt w:val="bullet"/>
      <w:lvlText w:val="•"/>
      <w:lvlJc w:val="left"/>
      <w:pPr>
        <w:ind w:left="7278" w:hanging="336"/>
      </w:pPr>
      <w:rPr>
        <w:rFonts w:hint="default"/>
      </w:rPr>
    </w:lvl>
  </w:abstractNum>
  <w:abstractNum w:abstractNumId="42" w15:restartNumberingAfterBreak="0">
    <w:nsid w:val="7CB03385"/>
    <w:multiLevelType w:val="multilevel"/>
    <w:tmpl w:val="854E8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D10345A"/>
    <w:multiLevelType w:val="hybridMultilevel"/>
    <w:tmpl w:val="707CA88E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num w:numId="1">
    <w:abstractNumId w:val="17"/>
  </w:num>
  <w:num w:numId="2">
    <w:abstractNumId w:val="2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5"/>
  </w:num>
  <w:num w:numId="7">
    <w:abstractNumId w:val="11"/>
  </w:num>
  <w:num w:numId="8">
    <w:abstractNumId w:val="32"/>
  </w:num>
  <w:num w:numId="9">
    <w:abstractNumId w:val="13"/>
  </w:num>
  <w:num w:numId="10">
    <w:abstractNumId w:val="10"/>
  </w:num>
  <w:num w:numId="11">
    <w:abstractNumId w:val="16"/>
  </w:num>
  <w:num w:numId="12">
    <w:abstractNumId w:val="29"/>
  </w:num>
  <w:num w:numId="13">
    <w:abstractNumId w:val="25"/>
  </w:num>
  <w:num w:numId="14">
    <w:abstractNumId w:val="37"/>
  </w:num>
  <w:num w:numId="15">
    <w:abstractNumId w:val="21"/>
  </w:num>
  <w:num w:numId="16">
    <w:abstractNumId w:val="15"/>
  </w:num>
  <w:num w:numId="17">
    <w:abstractNumId w:val="12"/>
  </w:num>
  <w:num w:numId="18">
    <w:abstractNumId w:val="36"/>
  </w:num>
  <w:num w:numId="19">
    <w:abstractNumId w:val="35"/>
  </w:num>
  <w:num w:numId="20">
    <w:abstractNumId w:val="43"/>
  </w:num>
  <w:num w:numId="21">
    <w:abstractNumId w:val="22"/>
  </w:num>
  <w:num w:numId="22">
    <w:abstractNumId w:val="31"/>
  </w:num>
  <w:num w:numId="23">
    <w:abstractNumId w:val="3"/>
  </w:num>
  <w:num w:numId="24">
    <w:abstractNumId w:val="34"/>
  </w:num>
  <w:num w:numId="25">
    <w:abstractNumId w:val="1"/>
  </w:num>
  <w:num w:numId="26">
    <w:abstractNumId w:val="42"/>
  </w:num>
  <w:num w:numId="27">
    <w:abstractNumId w:val="0"/>
  </w:num>
  <w:num w:numId="28">
    <w:abstractNumId w:val="4"/>
  </w:num>
  <w:num w:numId="29">
    <w:abstractNumId w:val="18"/>
  </w:num>
  <w:num w:numId="30">
    <w:abstractNumId w:val="20"/>
  </w:num>
  <w:num w:numId="31">
    <w:abstractNumId w:val="7"/>
  </w:num>
  <w:num w:numId="32">
    <w:abstractNumId w:val="24"/>
  </w:num>
  <w:num w:numId="33">
    <w:abstractNumId w:val="38"/>
  </w:num>
  <w:num w:numId="34">
    <w:abstractNumId w:val="30"/>
  </w:num>
  <w:num w:numId="35">
    <w:abstractNumId w:val="6"/>
  </w:num>
  <w:num w:numId="36">
    <w:abstractNumId w:val="27"/>
  </w:num>
  <w:num w:numId="37">
    <w:abstractNumId w:val="40"/>
  </w:num>
  <w:num w:numId="38">
    <w:abstractNumId w:val="19"/>
  </w:num>
  <w:num w:numId="39">
    <w:abstractNumId w:val="8"/>
  </w:num>
  <w:num w:numId="40">
    <w:abstractNumId w:val="28"/>
  </w:num>
  <w:num w:numId="41">
    <w:abstractNumId w:val="9"/>
  </w:num>
  <w:num w:numId="42">
    <w:abstractNumId w:val="41"/>
  </w:num>
  <w:num w:numId="43">
    <w:abstractNumId w:val="14"/>
  </w:num>
  <w:num w:numId="44">
    <w:abstractNumId w:val="26"/>
  </w:num>
  <w:num w:numId="45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06"/>
    <w:rsid w:val="000008F9"/>
    <w:rsid w:val="0000257E"/>
    <w:rsid w:val="00013A9F"/>
    <w:rsid w:val="00022520"/>
    <w:rsid w:val="00032A6E"/>
    <w:rsid w:val="000473B5"/>
    <w:rsid w:val="00056C48"/>
    <w:rsid w:val="00061539"/>
    <w:rsid w:val="00071220"/>
    <w:rsid w:val="00087657"/>
    <w:rsid w:val="00090549"/>
    <w:rsid w:val="00091956"/>
    <w:rsid w:val="0009233E"/>
    <w:rsid w:val="0009338C"/>
    <w:rsid w:val="00094139"/>
    <w:rsid w:val="000A019C"/>
    <w:rsid w:val="000C1FAF"/>
    <w:rsid w:val="000C2D6C"/>
    <w:rsid w:val="000C4C6A"/>
    <w:rsid w:val="000C4F03"/>
    <w:rsid w:val="000C6BBA"/>
    <w:rsid w:val="000D2019"/>
    <w:rsid w:val="000D2A3C"/>
    <w:rsid w:val="000D3A3B"/>
    <w:rsid w:val="000D48E1"/>
    <w:rsid w:val="000E505B"/>
    <w:rsid w:val="000F5DD2"/>
    <w:rsid w:val="000F7D65"/>
    <w:rsid w:val="0010787E"/>
    <w:rsid w:val="00111338"/>
    <w:rsid w:val="00117F34"/>
    <w:rsid w:val="00125B2E"/>
    <w:rsid w:val="001320DA"/>
    <w:rsid w:val="00135101"/>
    <w:rsid w:val="00136BE4"/>
    <w:rsid w:val="00143193"/>
    <w:rsid w:val="00145CD4"/>
    <w:rsid w:val="00153F46"/>
    <w:rsid w:val="001555D6"/>
    <w:rsid w:val="0016464B"/>
    <w:rsid w:val="00164656"/>
    <w:rsid w:val="001718B9"/>
    <w:rsid w:val="0017255E"/>
    <w:rsid w:val="00177C1A"/>
    <w:rsid w:val="00185EF2"/>
    <w:rsid w:val="0019322A"/>
    <w:rsid w:val="00196CFE"/>
    <w:rsid w:val="00197434"/>
    <w:rsid w:val="001A6EA1"/>
    <w:rsid w:val="001B07F1"/>
    <w:rsid w:val="001B2845"/>
    <w:rsid w:val="001D364A"/>
    <w:rsid w:val="001D395D"/>
    <w:rsid w:val="001D39B1"/>
    <w:rsid w:val="001D7003"/>
    <w:rsid w:val="001E2230"/>
    <w:rsid w:val="001E3320"/>
    <w:rsid w:val="001F04AE"/>
    <w:rsid w:val="001F63D2"/>
    <w:rsid w:val="00202F77"/>
    <w:rsid w:val="002111E4"/>
    <w:rsid w:val="00220423"/>
    <w:rsid w:val="00222635"/>
    <w:rsid w:val="0023561D"/>
    <w:rsid w:val="00237C33"/>
    <w:rsid w:val="0024323A"/>
    <w:rsid w:val="0024386E"/>
    <w:rsid w:val="0024627D"/>
    <w:rsid w:val="002610AF"/>
    <w:rsid w:val="00264D2B"/>
    <w:rsid w:val="00277F68"/>
    <w:rsid w:val="00285CD1"/>
    <w:rsid w:val="00295B31"/>
    <w:rsid w:val="002A3684"/>
    <w:rsid w:val="002A73B2"/>
    <w:rsid w:val="002A7BB4"/>
    <w:rsid w:val="002B5962"/>
    <w:rsid w:val="002C15DD"/>
    <w:rsid w:val="002F08AC"/>
    <w:rsid w:val="00300A8C"/>
    <w:rsid w:val="003125C0"/>
    <w:rsid w:val="003163CE"/>
    <w:rsid w:val="003163FD"/>
    <w:rsid w:val="0033020F"/>
    <w:rsid w:val="00334D58"/>
    <w:rsid w:val="003410E7"/>
    <w:rsid w:val="00354957"/>
    <w:rsid w:val="003605E0"/>
    <w:rsid w:val="00363FC3"/>
    <w:rsid w:val="003643FB"/>
    <w:rsid w:val="00365CF1"/>
    <w:rsid w:val="0037448B"/>
    <w:rsid w:val="00391363"/>
    <w:rsid w:val="0039374B"/>
    <w:rsid w:val="0039781D"/>
    <w:rsid w:val="003A162D"/>
    <w:rsid w:val="003A70B8"/>
    <w:rsid w:val="003B1FEC"/>
    <w:rsid w:val="003B59C2"/>
    <w:rsid w:val="003C0458"/>
    <w:rsid w:val="003C2617"/>
    <w:rsid w:val="003C3468"/>
    <w:rsid w:val="003C68BE"/>
    <w:rsid w:val="003D01ED"/>
    <w:rsid w:val="003D46E3"/>
    <w:rsid w:val="003D7087"/>
    <w:rsid w:val="003E59B3"/>
    <w:rsid w:val="004006C8"/>
    <w:rsid w:val="00402298"/>
    <w:rsid w:val="00404643"/>
    <w:rsid w:val="004047DA"/>
    <w:rsid w:val="00406389"/>
    <w:rsid w:val="004157CD"/>
    <w:rsid w:val="0041643B"/>
    <w:rsid w:val="004262C5"/>
    <w:rsid w:val="00427B72"/>
    <w:rsid w:val="00430A46"/>
    <w:rsid w:val="0043290B"/>
    <w:rsid w:val="004468EC"/>
    <w:rsid w:val="00462D27"/>
    <w:rsid w:val="004802F3"/>
    <w:rsid w:val="004922BD"/>
    <w:rsid w:val="00492905"/>
    <w:rsid w:val="004A6048"/>
    <w:rsid w:val="004B1ECD"/>
    <w:rsid w:val="004B2054"/>
    <w:rsid w:val="004B6B9B"/>
    <w:rsid w:val="004C1E1B"/>
    <w:rsid w:val="004D015F"/>
    <w:rsid w:val="004D1F2A"/>
    <w:rsid w:val="004D4140"/>
    <w:rsid w:val="004D4499"/>
    <w:rsid w:val="004E1E24"/>
    <w:rsid w:val="004E4EB6"/>
    <w:rsid w:val="004E67E8"/>
    <w:rsid w:val="004E699C"/>
    <w:rsid w:val="004F0A23"/>
    <w:rsid w:val="004F2B33"/>
    <w:rsid w:val="004F4637"/>
    <w:rsid w:val="004F56C4"/>
    <w:rsid w:val="004F749D"/>
    <w:rsid w:val="0050796E"/>
    <w:rsid w:val="00513701"/>
    <w:rsid w:val="00514BD5"/>
    <w:rsid w:val="00523306"/>
    <w:rsid w:val="00523F65"/>
    <w:rsid w:val="005263BD"/>
    <w:rsid w:val="005302DA"/>
    <w:rsid w:val="00531E70"/>
    <w:rsid w:val="00574097"/>
    <w:rsid w:val="00576C89"/>
    <w:rsid w:val="005A3DFF"/>
    <w:rsid w:val="005A604F"/>
    <w:rsid w:val="005A6327"/>
    <w:rsid w:val="005B1047"/>
    <w:rsid w:val="005B52CF"/>
    <w:rsid w:val="005C185E"/>
    <w:rsid w:val="005C29E8"/>
    <w:rsid w:val="005D2407"/>
    <w:rsid w:val="005E16B1"/>
    <w:rsid w:val="005F120D"/>
    <w:rsid w:val="00601494"/>
    <w:rsid w:val="00605240"/>
    <w:rsid w:val="00607356"/>
    <w:rsid w:val="00620B74"/>
    <w:rsid w:val="00640219"/>
    <w:rsid w:val="00643B3C"/>
    <w:rsid w:val="006441EE"/>
    <w:rsid w:val="00647083"/>
    <w:rsid w:val="00660153"/>
    <w:rsid w:val="00660F5D"/>
    <w:rsid w:val="006611EC"/>
    <w:rsid w:val="00676F9E"/>
    <w:rsid w:val="006A1798"/>
    <w:rsid w:val="006A42BB"/>
    <w:rsid w:val="006B09DB"/>
    <w:rsid w:val="006B4810"/>
    <w:rsid w:val="006D108D"/>
    <w:rsid w:val="006D7E93"/>
    <w:rsid w:val="006E3995"/>
    <w:rsid w:val="006E3E8C"/>
    <w:rsid w:val="006F1D90"/>
    <w:rsid w:val="006F41A6"/>
    <w:rsid w:val="007040A2"/>
    <w:rsid w:val="00706C60"/>
    <w:rsid w:val="0071240C"/>
    <w:rsid w:val="00716589"/>
    <w:rsid w:val="00751ACF"/>
    <w:rsid w:val="00751FAB"/>
    <w:rsid w:val="00753525"/>
    <w:rsid w:val="00754942"/>
    <w:rsid w:val="00757E54"/>
    <w:rsid w:val="00764E2D"/>
    <w:rsid w:val="007930F7"/>
    <w:rsid w:val="00794551"/>
    <w:rsid w:val="007968E8"/>
    <w:rsid w:val="007A79E5"/>
    <w:rsid w:val="007B614E"/>
    <w:rsid w:val="007C3DBF"/>
    <w:rsid w:val="007D23FC"/>
    <w:rsid w:val="007D614E"/>
    <w:rsid w:val="007E529C"/>
    <w:rsid w:val="00801309"/>
    <w:rsid w:val="00813532"/>
    <w:rsid w:val="00817023"/>
    <w:rsid w:val="00824E46"/>
    <w:rsid w:val="00825949"/>
    <w:rsid w:val="00825DAF"/>
    <w:rsid w:val="00830FDA"/>
    <w:rsid w:val="00833708"/>
    <w:rsid w:val="00834C64"/>
    <w:rsid w:val="00840621"/>
    <w:rsid w:val="00861620"/>
    <w:rsid w:val="008632C5"/>
    <w:rsid w:val="0087197A"/>
    <w:rsid w:val="008916F5"/>
    <w:rsid w:val="0089342A"/>
    <w:rsid w:val="008A679D"/>
    <w:rsid w:val="008B35A7"/>
    <w:rsid w:val="008D0A85"/>
    <w:rsid w:val="008E06C2"/>
    <w:rsid w:val="008E41BB"/>
    <w:rsid w:val="008E6E6D"/>
    <w:rsid w:val="008F2537"/>
    <w:rsid w:val="0090061B"/>
    <w:rsid w:val="00904C50"/>
    <w:rsid w:val="009277E2"/>
    <w:rsid w:val="00945BB0"/>
    <w:rsid w:val="00952847"/>
    <w:rsid w:val="0095782F"/>
    <w:rsid w:val="00957EC3"/>
    <w:rsid w:val="00963BC2"/>
    <w:rsid w:val="009660DC"/>
    <w:rsid w:val="009717BF"/>
    <w:rsid w:val="00973618"/>
    <w:rsid w:val="00991111"/>
    <w:rsid w:val="0099436B"/>
    <w:rsid w:val="009A27E7"/>
    <w:rsid w:val="009B0A9A"/>
    <w:rsid w:val="009B2987"/>
    <w:rsid w:val="009B4984"/>
    <w:rsid w:val="009F2B50"/>
    <w:rsid w:val="00A07BB6"/>
    <w:rsid w:val="00A11886"/>
    <w:rsid w:val="00A12C8E"/>
    <w:rsid w:val="00A12F9C"/>
    <w:rsid w:val="00A27ECB"/>
    <w:rsid w:val="00A4113D"/>
    <w:rsid w:val="00A6653B"/>
    <w:rsid w:val="00A7539A"/>
    <w:rsid w:val="00A912F9"/>
    <w:rsid w:val="00A91F55"/>
    <w:rsid w:val="00A9220E"/>
    <w:rsid w:val="00A93775"/>
    <w:rsid w:val="00AA0DB0"/>
    <w:rsid w:val="00AA52C8"/>
    <w:rsid w:val="00AB2B18"/>
    <w:rsid w:val="00AC55EC"/>
    <w:rsid w:val="00AD016F"/>
    <w:rsid w:val="00AD1B36"/>
    <w:rsid w:val="00AF6158"/>
    <w:rsid w:val="00B03932"/>
    <w:rsid w:val="00B045B8"/>
    <w:rsid w:val="00B066BB"/>
    <w:rsid w:val="00B06790"/>
    <w:rsid w:val="00B16C62"/>
    <w:rsid w:val="00B20EB2"/>
    <w:rsid w:val="00B228AB"/>
    <w:rsid w:val="00B24D10"/>
    <w:rsid w:val="00B3321B"/>
    <w:rsid w:val="00B44EA1"/>
    <w:rsid w:val="00B61EE6"/>
    <w:rsid w:val="00B707E8"/>
    <w:rsid w:val="00B860C6"/>
    <w:rsid w:val="00BA735E"/>
    <w:rsid w:val="00BB554A"/>
    <w:rsid w:val="00BC0CE2"/>
    <w:rsid w:val="00BE0E6F"/>
    <w:rsid w:val="00BE37FC"/>
    <w:rsid w:val="00C15B06"/>
    <w:rsid w:val="00C16891"/>
    <w:rsid w:val="00C16ED0"/>
    <w:rsid w:val="00C1721E"/>
    <w:rsid w:val="00C21BB9"/>
    <w:rsid w:val="00C30F24"/>
    <w:rsid w:val="00C34563"/>
    <w:rsid w:val="00C72A31"/>
    <w:rsid w:val="00C81653"/>
    <w:rsid w:val="00C85317"/>
    <w:rsid w:val="00CA134B"/>
    <w:rsid w:val="00CA497D"/>
    <w:rsid w:val="00CA4BDA"/>
    <w:rsid w:val="00CA5AE7"/>
    <w:rsid w:val="00CB28D0"/>
    <w:rsid w:val="00CB3478"/>
    <w:rsid w:val="00CB41DC"/>
    <w:rsid w:val="00CB77CE"/>
    <w:rsid w:val="00CC3E2A"/>
    <w:rsid w:val="00CE0709"/>
    <w:rsid w:val="00CE75EE"/>
    <w:rsid w:val="00CF43B8"/>
    <w:rsid w:val="00CF79C0"/>
    <w:rsid w:val="00D01694"/>
    <w:rsid w:val="00D0676C"/>
    <w:rsid w:val="00D16790"/>
    <w:rsid w:val="00D22EF7"/>
    <w:rsid w:val="00D4721F"/>
    <w:rsid w:val="00D74B88"/>
    <w:rsid w:val="00DA2B4E"/>
    <w:rsid w:val="00DB50F8"/>
    <w:rsid w:val="00DB5B71"/>
    <w:rsid w:val="00DC285E"/>
    <w:rsid w:val="00DD0E46"/>
    <w:rsid w:val="00DD3CD1"/>
    <w:rsid w:val="00DD7A2F"/>
    <w:rsid w:val="00DE14B5"/>
    <w:rsid w:val="00DE671F"/>
    <w:rsid w:val="00DF1AFA"/>
    <w:rsid w:val="00E22FF4"/>
    <w:rsid w:val="00E24A7E"/>
    <w:rsid w:val="00E25E70"/>
    <w:rsid w:val="00E3176A"/>
    <w:rsid w:val="00E3214D"/>
    <w:rsid w:val="00E34C36"/>
    <w:rsid w:val="00E4305D"/>
    <w:rsid w:val="00E51389"/>
    <w:rsid w:val="00E522FA"/>
    <w:rsid w:val="00E60280"/>
    <w:rsid w:val="00E65136"/>
    <w:rsid w:val="00E72A25"/>
    <w:rsid w:val="00E8565B"/>
    <w:rsid w:val="00E85E57"/>
    <w:rsid w:val="00EA0C41"/>
    <w:rsid w:val="00EA1598"/>
    <w:rsid w:val="00EA5009"/>
    <w:rsid w:val="00EA6B6F"/>
    <w:rsid w:val="00EA758C"/>
    <w:rsid w:val="00EB0549"/>
    <w:rsid w:val="00EB3057"/>
    <w:rsid w:val="00EB31C6"/>
    <w:rsid w:val="00EB3CF3"/>
    <w:rsid w:val="00EB413A"/>
    <w:rsid w:val="00EB70D9"/>
    <w:rsid w:val="00EB7ACE"/>
    <w:rsid w:val="00EC4907"/>
    <w:rsid w:val="00EC6636"/>
    <w:rsid w:val="00ED030F"/>
    <w:rsid w:val="00ED2EBA"/>
    <w:rsid w:val="00EE1570"/>
    <w:rsid w:val="00EE21D4"/>
    <w:rsid w:val="00EE2FC0"/>
    <w:rsid w:val="00EF09CD"/>
    <w:rsid w:val="00EF1DE2"/>
    <w:rsid w:val="00EF592B"/>
    <w:rsid w:val="00F048C2"/>
    <w:rsid w:val="00F05B83"/>
    <w:rsid w:val="00F104C6"/>
    <w:rsid w:val="00F16E97"/>
    <w:rsid w:val="00F3570A"/>
    <w:rsid w:val="00F36F5B"/>
    <w:rsid w:val="00F57E8A"/>
    <w:rsid w:val="00F57FD3"/>
    <w:rsid w:val="00F603A1"/>
    <w:rsid w:val="00F60D38"/>
    <w:rsid w:val="00F63E2E"/>
    <w:rsid w:val="00F64A0C"/>
    <w:rsid w:val="00F65A71"/>
    <w:rsid w:val="00F65AAF"/>
    <w:rsid w:val="00F72E82"/>
    <w:rsid w:val="00F82E52"/>
    <w:rsid w:val="00F92BB9"/>
    <w:rsid w:val="00FA0D10"/>
    <w:rsid w:val="00FB0E2B"/>
    <w:rsid w:val="00FB32CF"/>
    <w:rsid w:val="00FB6A8A"/>
    <w:rsid w:val="00FB7DB3"/>
    <w:rsid w:val="00FC02C2"/>
    <w:rsid w:val="00FC31EB"/>
    <w:rsid w:val="00FD53D1"/>
    <w:rsid w:val="00FE42F1"/>
    <w:rsid w:val="00FF0A4C"/>
    <w:rsid w:val="00FF1B3E"/>
    <w:rsid w:val="00FF20F7"/>
    <w:rsid w:val="00FF2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0E4D81"/>
  <w15:docId w15:val="{54B105EC-A82D-44FE-AB32-276D09C6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5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B06"/>
  </w:style>
  <w:style w:type="paragraph" w:styleId="Stopka">
    <w:name w:val="footer"/>
    <w:basedOn w:val="Normalny"/>
    <w:link w:val="StopkaZnak"/>
    <w:uiPriority w:val="99"/>
    <w:unhideWhenUsed/>
    <w:rsid w:val="00C15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B06"/>
  </w:style>
  <w:style w:type="paragraph" w:styleId="Tekstdymka">
    <w:name w:val="Balloon Text"/>
    <w:basedOn w:val="Normalny"/>
    <w:link w:val="TekstdymkaZnak"/>
    <w:uiPriority w:val="99"/>
    <w:semiHidden/>
    <w:unhideWhenUsed/>
    <w:rsid w:val="00C1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B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0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5AE7"/>
    <w:pPr>
      <w:ind w:left="720"/>
      <w:contextualSpacing/>
    </w:pPr>
  </w:style>
  <w:style w:type="paragraph" w:styleId="Bezodstpw">
    <w:name w:val="No Spacing"/>
    <w:uiPriority w:val="99"/>
    <w:qFormat/>
    <w:rsid w:val="00FD53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omylnaczcionkaakapitu"/>
    <w:rsid w:val="00FD53D1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A1188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70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0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0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0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08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A0D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natianum.edu.pl/zintegrowany-program-rozwoju-uczeln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14AE0-DA7B-4C4A-9325-04C0D8A8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8</Pages>
  <Words>2311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Bigos</dc:creator>
  <cp:lastModifiedBy>Grzegorz Kocot</cp:lastModifiedBy>
  <cp:revision>5</cp:revision>
  <cp:lastPrinted>2020-11-03T13:17:00Z</cp:lastPrinted>
  <dcterms:created xsi:type="dcterms:W3CDTF">2020-11-02T12:28:00Z</dcterms:created>
  <dcterms:modified xsi:type="dcterms:W3CDTF">2020-11-04T08:26:00Z</dcterms:modified>
</cp:coreProperties>
</file>